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C9" w:rsidRPr="006719EA" w:rsidRDefault="004D0289" w:rsidP="00A16E3A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6719EA">
        <w:rPr>
          <w:b/>
          <w:szCs w:val="28"/>
        </w:rPr>
        <w:t>Звіт про дистанційну роботу</w:t>
      </w:r>
    </w:p>
    <w:p w:rsidR="004D0289" w:rsidRPr="006719EA" w:rsidRDefault="004D0289" w:rsidP="00A16E3A">
      <w:pPr>
        <w:ind w:firstLine="0"/>
        <w:jc w:val="center"/>
        <w:rPr>
          <w:b/>
          <w:szCs w:val="28"/>
        </w:rPr>
      </w:pPr>
      <w:r w:rsidRPr="006719EA">
        <w:rPr>
          <w:b/>
          <w:szCs w:val="28"/>
        </w:rPr>
        <w:t>на час дії правового режиму воєнного стану</w:t>
      </w:r>
    </w:p>
    <w:p w:rsidR="004D0289" w:rsidRPr="006719EA" w:rsidRDefault="004D0289" w:rsidP="00A16E3A">
      <w:pPr>
        <w:ind w:firstLine="0"/>
        <w:jc w:val="center"/>
        <w:rPr>
          <w:b/>
          <w:szCs w:val="28"/>
        </w:rPr>
      </w:pPr>
      <w:r w:rsidRPr="006719EA">
        <w:rPr>
          <w:b/>
          <w:szCs w:val="28"/>
        </w:rPr>
        <w:t>вихователя КЗ ЗДО «Дюймовочка» Демчук С.І.</w:t>
      </w:r>
    </w:p>
    <w:p w:rsidR="004D0289" w:rsidRPr="006719EA" w:rsidRDefault="004D0289" w:rsidP="00A16E3A">
      <w:pPr>
        <w:ind w:firstLine="0"/>
        <w:jc w:val="center"/>
        <w:rPr>
          <w:b/>
          <w:szCs w:val="28"/>
        </w:rPr>
      </w:pPr>
      <w:r w:rsidRPr="006719EA">
        <w:rPr>
          <w:b/>
          <w:szCs w:val="28"/>
        </w:rPr>
        <w:t xml:space="preserve">з </w:t>
      </w:r>
      <w:r w:rsidR="000D6F0E" w:rsidRPr="006719EA">
        <w:rPr>
          <w:b/>
          <w:szCs w:val="28"/>
        </w:rPr>
        <w:t>01</w:t>
      </w:r>
      <w:r w:rsidRPr="006719EA">
        <w:rPr>
          <w:b/>
          <w:szCs w:val="28"/>
        </w:rPr>
        <w:t>.</w:t>
      </w:r>
      <w:r w:rsidR="00ED4BF9" w:rsidRPr="006719EA">
        <w:rPr>
          <w:b/>
          <w:szCs w:val="28"/>
        </w:rPr>
        <w:t>0</w:t>
      </w:r>
      <w:r w:rsidR="00D837F3">
        <w:rPr>
          <w:b/>
          <w:szCs w:val="28"/>
        </w:rPr>
        <w:t>4</w:t>
      </w:r>
      <w:r w:rsidRPr="006719EA">
        <w:rPr>
          <w:b/>
          <w:szCs w:val="28"/>
        </w:rPr>
        <w:t>.202</w:t>
      </w:r>
      <w:r w:rsidR="00DD1F6A" w:rsidRPr="006719EA">
        <w:rPr>
          <w:b/>
          <w:szCs w:val="28"/>
        </w:rPr>
        <w:t>3</w:t>
      </w:r>
      <w:r w:rsidRPr="006719EA">
        <w:rPr>
          <w:b/>
          <w:szCs w:val="28"/>
        </w:rPr>
        <w:t xml:space="preserve"> по </w:t>
      </w:r>
      <w:r w:rsidR="00B518F5" w:rsidRPr="006719EA">
        <w:rPr>
          <w:b/>
          <w:szCs w:val="28"/>
        </w:rPr>
        <w:t>3</w:t>
      </w:r>
      <w:r w:rsidR="00D837F3">
        <w:rPr>
          <w:b/>
          <w:szCs w:val="28"/>
        </w:rPr>
        <w:t>0</w:t>
      </w:r>
      <w:r w:rsidRPr="006719EA">
        <w:rPr>
          <w:b/>
          <w:szCs w:val="28"/>
        </w:rPr>
        <w:t>.</w:t>
      </w:r>
      <w:r w:rsidR="00DD1F6A" w:rsidRPr="006719EA">
        <w:rPr>
          <w:b/>
          <w:szCs w:val="28"/>
        </w:rPr>
        <w:t>0</w:t>
      </w:r>
      <w:r w:rsidR="00D837F3">
        <w:rPr>
          <w:b/>
          <w:szCs w:val="28"/>
        </w:rPr>
        <w:t>4</w:t>
      </w:r>
      <w:r w:rsidRPr="006719EA">
        <w:rPr>
          <w:b/>
          <w:szCs w:val="28"/>
        </w:rPr>
        <w:t>.202</w:t>
      </w:r>
      <w:r w:rsidR="00DD1F6A" w:rsidRPr="006719EA">
        <w:rPr>
          <w:b/>
          <w:szCs w:val="28"/>
        </w:rPr>
        <w:t>3</w:t>
      </w:r>
    </w:p>
    <w:p w:rsidR="00CF3683" w:rsidRPr="006719EA" w:rsidRDefault="00CF3683" w:rsidP="006719EA">
      <w:pPr>
        <w:ind w:firstLine="0"/>
        <w:rPr>
          <w:b/>
          <w:szCs w:val="28"/>
        </w:rPr>
      </w:pPr>
    </w:p>
    <w:p w:rsidR="00EF7D4B" w:rsidRPr="006719EA" w:rsidRDefault="00EF7D4B" w:rsidP="006719EA">
      <w:pPr>
        <w:ind w:firstLine="0"/>
        <w:rPr>
          <w:b/>
          <w:szCs w:val="28"/>
        </w:rPr>
      </w:pPr>
      <w:r w:rsidRPr="006719EA">
        <w:rPr>
          <w:b/>
          <w:szCs w:val="28"/>
        </w:rPr>
        <w:t>1. Самоосвіта</w:t>
      </w:r>
    </w:p>
    <w:p w:rsidR="004764F6" w:rsidRPr="006719EA" w:rsidRDefault="004764F6" w:rsidP="006719EA">
      <w:pPr>
        <w:widowControl w:val="0"/>
        <w:rPr>
          <w:szCs w:val="28"/>
        </w:rPr>
      </w:pPr>
      <w:r w:rsidRPr="006719EA">
        <w:rPr>
          <w:szCs w:val="28"/>
        </w:rPr>
        <w:t xml:space="preserve">Склала індивідуальний план роботи вихователя під час воєнного стану з </w:t>
      </w:r>
      <w:r w:rsidR="000D6F0E" w:rsidRPr="006719EA">
        <w:rPr>
          <w:szCs w:val="28"/>
        </w:rPr>
        <w:t>01</w:t>
      </w:r>
      <w:r w:rsidRPr="006719EA">
        <w:rPr>
          <w:szCs w:val="28"/>
        </w:rPr>
        <w:t>.</w:t>
      </w:r>
      <w:r w:rsidR="00ED4BF9" w:rsidRPr="006719EA">
        <w:rPr>
          <w:szCs w:val="28"/>
        </w:rPr>
        <w:t>0</w:t>
      </w:r>
      <w:r w:rsidR="00D837F3">
        <w:rPr>
          <w:szCs w:val="28"/>
        </w:rPr>
        <w:t>4</w:t>
      </w:r>
      <w:r w:rsidR="00B518F5" w:rsidRPr="006719EA">
        <w:rPr>
          <w:szCs w:val="28"/>
        </w:rPr>
        <w:t xml:space="preserve"> по 3</w:t>
      </w:r>
      <w:r w:rsidR="00D837F3">
        <w:rPr>
          <w:szCs w:val="28"/>
        </w:rPr>
        <w:t>0</w:t>
      </w:r>
      <w:r w:rsidRPr="006719EA">
        <w:rPr>
          <w:szCs w:val="28"/>
        </w:rPr>
        <w:t>.</w:t>
      </w:r>
      <w:r w:rsidR="00ED4BF9" w:rsidRPr="006719EA">
        <w:rPr>
          <w:szCs w:val="28"/>
        </w:rPr>
        <w:t>0</w:t>
      </w:r>
      <w:r w:rsidR="00D837F3">
        <w:rPr>
          <w:szCs w:val="28"/>
        </w:rPr>
        <w:t>4</w:t>
      </w:r>
      <w:r w:rsidRPr="006719EA">
        <w:rPr>
          <w:szCs w:val="28"/>
        </w:rPr>
        <w:t>.202</w:t>
      </w:r>
      <w:r w:rsidR="00DD1F6A" w:rsidRPr="006719EA">
        <w:rPr>
          <w:szCs w:val="28"/>
        </w:rPr>
        <w:t>3</w:t>
      </w:r>
      <w:r w:rsidRPr="006719EA">
        <w:rPr>
          <w:szCs w:val="28"/>
        </w:rPr>
        <w:t xml:space="preserve"> року.</w:t>
      </w:r>
    </w:p>
    <w:p w:rsidR="00DA3ADC" w:rsidRPr="006719EA" w:rsidRDefault="00DA3ADC" w:rsidP="006719EA">
      <w:pPr>
        <w:widowControl w:val="0"/>
        <w:rPr>
          <w:szCs w:val="28"/>
        </w:rPr>
      </w:pPr>
    </w:p>
    <w:p w:rsidR="00E37EF2" w:rsidRPr="006719EA" w:rsidRDefault="004C55D3" w:rsidP="006719EA">
      <w:pPr>
        <w:widowControl w:val="0"/>
        <w:ind w:firstLine="0"/>
        <w:rPr>
          <w:i/>
          <w:szCs w:val="28"/>
          <w:u w:val="single"/>
        </w:rPr>
      </w:pPr>
      <w:r w:rsidRPr="006719EA">
        <w:rPr>
          <w:i/>
          <w:szCs w:val="28"/>
          <w:u w:val="single"/>
        </w:rPr>
        <w:t>Поповнення папок дидактичними матеріалами</w:t>
      </w:r>
      <w:r w:rsidR="00E37EF2" w:rsidRPr="006719EA">
        <w:rPr>
          <w:i/>
          <w:szCs w:val="28"/>
          <w:u w:val="single"/>
        </w:rPr>
        <w:t>: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1"/>
        </w:numPr>
        <w:rPr>
          <w:szCs w:val="28"/>
        </w:rPr>
      </w:pPr>
      <w:r w:rsidRPr="00CA696D">
        <w:rPr>
          <w:szCs w:val="28"/>
        </w:rPr>
        <w:t xml:space="preserve">Додаток до </w:t>
      </w:r>
      <w:r>
        <w:rPr>
          <w:szCs w:val="28"/>
        </w:rPr>
        <w:t>«П</w:t>
      </w:r>
      <w:r w:rsidRPr="00CA696D">
        <w:rPr>
          <w:szCs w:val="28"/>
        </w:rPr>
        <w:t>ерспективного плану щодо проведення місячника ПДР для дітей старшого дошкільного віку»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1"/>
        </w:numPr>
        <w:rPr>
          <w:szCs w:val="28"/>
        </w:rPr>
      </w:pPr>
      <w:r w:rsidRPr="00CA696D">
        <w:rPr>
          <w:szCs w:val="28"/>
        </w:rPr>
        <w:t>Буклет для батьків «Виконуй правила дорожнього руху»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1"/>
        </w:numPr>
        <w:rPr>
          <w:szCs w:val="28"/>
        </w:rPr>
      </w:pPr>
      <w:r w:rsidRPr="00CA696D">
        <w:rPr>
          <w:szCs w:val="28"/>
        </w:rPr>
        <w:t>Консультація для батьків «Дитина і дорожній рух», «Додаток до перспективного плану щодо проведення місячника ПДР для дітей старшого дошкільного віку»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1"/>
        </w:numPr>
        <w:rPr>
          <w:szCs w:val="28"/>
        </w:rPr>
      </w:pPr>
      <w:r w:rsidRPr="00CA696D">
        <w:rPr>
          <w:szCs w:val="28"/>
        </w:rPr>
        <w:t>Пам’ятка для батьків «Правила безпеки дорожнього руху»</w:t>
      </w:r>
      <w:r>
        <w:rPr>
          <w:szCs w:val="28"/>
        </w:rPr>
        <w:t>.</w:t>
      </w:r>
    </w:p>
    <w:p w:rsidR="00D837F3" w:rsidRPr="006719EA" w:rsidRDefault="00D837F3" w:rsidP="006719EA">
      <w:pPr>
        <w:widowControl w:val="0"/>
        <w:ind w:firstLine="0"/>
        <w:rPr>
          <w:i/>
          <w:szCs w:val="28"/>
          <w:u w:val="single"/>
        </w:rPr>
      </w:pPr>
    </w:p>
    <w:p w:rsidR="00FE1E55" w:rsidRDefault="004764F6" w:rsidP="006719EA">
      <w:pPr>
        <w:widowControl w:val="0"/>
        <w:ind w:firstLine="0"/>
        <w:rPr>
          <w:i/>
          <w:szCs w:val="28"/>
          <w:u w:val="single"/>
        </w:rPr>
      </w:pPr>
      <w:r w:rsidRPr="006719EA">
        <w:rPr>
          <w:i/>
          <w:szCs w:val="28"/>
          <w:u w:val="single"/>
        </w:rPr>
        <w:t>Прослухала вебінар</w:t>
      </w:r>
      <w:r w:rsidR="00FE1E55" w:rsidRPr="006719EA">
        <w:rPr>
          <w:i/>
          <w:szCs w:val="28"/>
          <w:u w:val="single"/>
        </w:rPr>
        <w:t>и</w:t>
      </w:r>
      <w:r w:rsidRPr="006719EA">
        <w:rPr>
          <w:i/>
          <w:szCs w:val="28"/>
          <w:u w:val="single"/>
        </w:rPr>
        <w:t xml:space="preserve"> на тем</w:t>
      </w:r>
      <w:r w:rsidR="00FE1E55" w:rsidRPr="006719EA">
        <w:rPr>
          <w:i/>
          <w:szCs w:val="28"/>
          <w:u w:val="single"/>
        </w:rPr>
        <w:t>и: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2"/>
        </w:numPr>
        <w:rPr>
          <w:i/>
          <w:szCs w:val="28"/>
          <w:u w:val="single"/>
        </w:rPr>
      </w:pPr>
      <w:r w:rsidRPr="00CA696D">
        <w:rPr>
          <w:szCs w:val="28"/>
        </w:rPr>
        <w:t>«Використання цифрових технологій у педагогічній діяльності вчителя: створення захоплюючих онлайн-вправ засобами ресурсу Wordwall»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2"/>
        </w:numPr>
        <w:rPr>
          <w:szCs w:val="28"/>
        </w:rPr>
      </w:pPr>
      <w:r w:rsidRPr="00CA696D">
        <w:rPr>
          <w:szCs w:val="28"/>
        </w:rPr>
        <w:t>«Дитячий садочок без стін – що це і для чого?»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2"/>
        </w:numPr>
        <w:rPr>
          <w:szCs w:val="28"/>
        </w:rPr>
      </w:pPr>
      <w:r w:rsidRPr="00CA696D">
        <w:rPr>
          <w:szCs w:val="28"/>
        </w:rPr>
        <w:t>«Лялька-мотанка: «Мій ресурс – тримаю все в своїх руках»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2"/>
        </w:numPr>
        <w:rPr>
          <w:szCs w:val="28"/>
        </w:rPr>
      </w:pPr>
      <w:r w:rsidRPr="00CA696D">
        <w:rPr>
          <w:szCs w:val="28"/>
        </w:rPr>
        <w:t>«Розвиток творчих здібностей дітей в умовах ДНЗ»</w:t>
      </w:r>
      <w:r>
        <w:rPr>
          <w:szCs w:val="28"/>
        </w:rPr>
        <w:t>.</w:t>
      </w:r>
    </w:p>
    <w:p w:rsidR="00D837F3" w:rsidRDefault="00D837F3" w:rsidP="006719EA">
      <w:pPr>
        <w:ind w:firstLine="0"/>
        <w:rPr>
          <w:b/>
          <w:szCs w:val="28"/>
        </w:rPr>
      </w:pPr>
    </w:p>
    <w:p w:rsidR="00EF7D4B" w:rsidRPr="006719EA" w:rsidRDefault="00EF7D4B" w:rsidP="006719EA">
      <w:pPr>
        <w:ind w:firstLine="0"/>
        <w:rPr>
          <w:b/>
          <w:szCs w:val="28"/>
        </w:rPr>
      </w:pPr>
      <w:r w:rsidRPr="006719EA">
        <w:rPr>
          <w:b/>
          <w:szCs w:val="28"/>
        </w:rPr>
        <w:t>2. Поради батькам</w:t>
      </w:r>
    </w:p>
    <w:p w:rsidR="00CA696D" w:rsidRPr="00CA696D" w:rsidRDefault="00CA696D" w:rsidP="00CA696D">
      <w:pPr>
        <w:pStyle w:val="a3"/>
        <w:numPr>
          <w:ilvl w:val="0"/>
          <w:numId w:val="43"/>
        </w:numPr>
        <w:rPr>
          <w:szCs w:val="28"/>
        </w:rPr>
      </w:pPr>
      <w:r w:rsidRPr="00CA696D">
        <w:rPr>
          <w:szCs w:val="28"/>
        </w:rPr>
        <w:t>«Дитяча брехня»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3"/>
        </w:numPr>
        <w:rPr>
          <w:szCs w:val="28"/>
        </w:rPr>
      </w:pPr>
      <w:r w:rsidRPr="00CA696D">
        <w:rPr>
          <w:szCs w:val="28"/>
        </w:rPr>
        <w:t>«Дитяча жадібність,</w:t>
      </w:r>
      <w:r>
        <w:rPr>
          <w:szCs w:val="28"/>
        </w:rPr>
        <w:t xml:space="preserve"> </w:t>
      </w:r>
      <w:r w:rsidRPr="00CA696D">
        <w:rPr>
          <w:szCs w:val="28"/>
        </w:rPr>
        <w:t>що з нею робити?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3"/>
        </w:numPr>
        <w:rPr>
          <w:szCs w:val="28"/>
        </w:rPr>
      </w:pPr>
      <w:r w:rsidRPr="00CA696D">
        <w:rPr>
          <w:szCs w:val="28"/>
        </w:rPr>
        <w:t>«З Днем вишиванки»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3"/>
        </w:numPr>
        <w:rPr>
          <w:szCs w:val="28"/>
        </w:rPr>
      </w:pPr>
      <w:r w:rsidRPr="00CA696D">
        <w:rPr>
          <w:szCs w:val="28"/>
        </w:rPr>
        <w:t>«Незнайомець. Правила безпечної поведінки»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3"/>
        </w:numPr>
        <w:rPr>
          <w:szCs w:val="28"/>
        </w:rPr>
      </w:pPr>
      <w:r w:rsidRPr="00CA696D">
        <w:rPr>
          <w:szCs w:val="28"/>
        </w:rPr>
        <w:t>«Права дитини»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3"/>
        </w:numPr>
        <w:rPr>
          <w:szCs w:val="28"/>
        </w:rPr>
      </w:pPr>
      <w:r w:rsidRPr="00CA696D">
        <w:rPr>
          <w:szCs w:val="28"/>
        </w:rPr>
        <w:t>«Профілактика плоскостопості»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3"/>
        </w:numPr>
        <w:rPr>
          <w:szCs w:val="28"/>
        </w:rPr>
      </w:pPr>
      <w:r w:rsidRPr="00CA696D">
        <w:rPr>
          <w:szCs w:val="28"/>
        </w:rPr>
        <w:t>«Роль батьків у розвитку української мови»</w:t>
      </w:r>
      <w:r>
        <w:rPr>
          <w:szCs w:val="28"/>
        </w:rPr>
        <w:t>.</w:t>
      </w:r>
    </w:p>
    <w:p w:rsidR="00D837F3" w:rsidRPr="006719EA" w:rsidRDefault="00D837F3" w:rsidP="006719EA">
      <w:pPr>
        <w:ind w:firstLine="0"/>
        <w:rPr>
          <w:szCs w:val="28"/>
        </w:rPr>
      </w:pPr>
    </w:p>
    <w:p w:rsidR="00EF7D4B" w:rsidRPr="006719EA" w:rsidRDefault="00EF7D4B" w:rsidP="006719EA">
      <w:pPr>
        <w:ind w:firstLine="0"/>
        <w:rPr>
          <w:b/>
          <w:szCs w:val="28"/>
        </w:rPr>
      </w:pPr>
      <w:r w:rsidRPr="006719EA">
        <w:rPr>
          <w:b/>
          <w:szCs w:val="28"/>
        </w:rPr>
        <w:t>3. Консультації</w:t>
      </w:r>
      <w:r w:rsidR="000872AB" w:rsidRPr="006719EA">
        <w:rPr>
          <w:b/>
          <w:szCs w:val="28"/>
        </w:rPr>
        <w:t xml:space="preserve"> з</w:t>
      </w:r>
      <w:r w:rsidRPr="006719EA">
        <w:rPr>
          <w:b/>
          <w:szCs w:val="28"/>
        </w:rPr>
        <w:t xml:space="preserve"> батькам</w:t>
      </w:r>
      <w:r w:rsidR="00843B3E" w:rsidRPr="006719EA">
        <w:rPr>
          <w:b/>
          <w:szCs w:val="28"/>
        </w:rPr>
        <w:t>и</w:t>
      </w:r>
    </w:p>
    <w:p w:rsidR="00CA696D" w:rsidRPr="00CA696D" w:rsidRDefault="00CA696D" w:rsidP="00CA696D">
      <w:pPr>
        <w:pStyle w:val="a3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t>«Всесвітній день Землі»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t>«Ігри, які вчать доброті»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t>«Не робіть роботу за дітей»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t>«Організація дитячого експериментування в домашніх умовах»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t>«Речі, які не можна забороняти дитині»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t>«Спілкування з дітьми»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t>«Телевізор, комп’ютер чи книжки»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t>«Тілесні техніки боротьби зі стресом для дітей»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lastRenderedPageBreak/>
        <w:t>«Труднощі дитини старшого дошкільного віку»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t>«Чому діти пустують?»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t>«Що робити, якщо дитина побачила щось страшне і налякана!?»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t>«Щоб не трапилось біди. Правила безпечної поведінки вдома»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4"/>
        </w:numPr>
        <w:rPr>
          <w:szCs w:val="28"/>
        </w:rPr>
      </w:pPr>
      <w:r w:rsidRPr="00CA696D">
        <w:rPr>
          <w:szCs w:val="28"/>
        </w:rPr>
        <w:t>«Як розвинути екологічну свідомість дошкільнят?»</w:t>
      </w:r>
      <w:r>
        <w:rPr>
          <w:szCs w:val="28"/>
        </w:rPr>
        <w:t>.</w:t>
      </w:r>
    </w:p>
    <w:p w:rsidR="00D837F3" w:rsidRPr="006719EA" w:rsidRDefault="00D837F3" w:rsidP="006719EA">
      <w:pPr>
        <w:ind w:firstLine="0"/>
        <w:rPr>
          <w:szCs w:val="28"/>
        </w:rPr>
      </w:pPr>
    </w:p>
    <w:p w:rsidR="00FE1E55" w:rsidRPr="006719EA" w:rsidRDefault="00EF7D4B" w:rsidP="006719EA">
      <w:pPr>
        <w:ind w:firstLine="0"/>
        <w:rPr>
          <w:b/>
          <w:szCs w:val="28"/>
        </w:rPr>
      </w:pPr>
      <w:r w:rsidRPr="006719EA">
        <w:rPr>
          <w:b/>
          <w:szCs w:val="28"/>
        </w:rPr>
        <w:t>4</w:t>
      </w:r>
      <w:r w:rsidR="004764F6" w:rsidRPr="006719EA">
        <w:rPr>
          <w:b/>
          <w:szCs w:val="28"/>
        </w:rPr>
        <w:t xml:space="preserve">. </w:t>
      </w:r>
      <w:r w:rsidR="00FE1E55" w:rsidRPr="006719EA">
        <w:rPr>
          <w:b/>
          <w:szCs w:val="28"/>
        </w:rPr>
        <w:t>Р</w:t>
      </w:r>
      <w:r w:rsidR="004764F6" w:rsidRPr="006719EA">
        <w:rPr>
          <w:b/>
          <w:szCs w:val="28"/>
        </w:rPr>
        <w:t xml:space="preserve">обота з дітьми </w:t>
      </w:r>
    </w:p>
    <w:p w:rsidR="00FE1E55" w:rsidRPr="006719EA" w:rsidRDefault="000872AB" w:rsidP="006719EA">
      <w:pPr>
        <w:ind w:firstLine="0"/>
        <w:rPr>
          <w:i/>
          <w:szCs w:val="28"/>
          <w:u w:val="single"/>
        </w:rPr>
      </w:pPr>
      <w:r w:rsidRPr="006719EA">
        <w:rPr>
          <w:i/>
          <w:szCs w:val="28"/>
          <w:u w:val="single"/>
        </w:rPr>
        <w:t>П</w:t>
      </w:r>
      <w:r w:rsidR="00FE1E55" w:rsidRPr="006719EA">
        <w:rPr>
          <w:i/>
          <w:szCs w:val="28"/>
          <w:u w:val="single"/>
        </w:rPr>
        <w:t>ровела: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A696D">
        <w:rPr>
          <w:szCs w:val="28"/>
        </w:rPr>
        <w:t>«Космічн</w:t>
      </w:r>
      <w:r>
        <w:rPr>
          <w:szCs w:val="28"/>
        </w:rPr>
        <w:t>у</w:t>
      </w:r>
      <w:r w:rsidRPr="00CA696D">
        <w:rPr>
          <w:szCs w:val="28"/>
        </w:rPr>
        <w:t xml:space="preserve"> подорож. Тренажер для читання»</w:t>
      </w:r>
      <w:r>
        <w:rPr>
          <w:szCs w:val="28"/>
        </w:rPr>
        <w:t>;</w:t>
      </w:r>
    </w:p>
    <w:p w:rsid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0D1DAB">
        <w:rPr>
          <w:szCs w:val="28"/>
        </w:rPr>
        <w:t>«Руханк</w:t>
      </w:r>
      <w:r>
        <w:rPr>
          <w:szCs w:val="28"/>
        </w:rPr>
        <w:t>у</w:t>
      </w:r>
      <w:r w:rsidRPr="000D1DAB">
        <w:rPr>
          <w:szCs w:val="28"/>
        </w:rPr>
        <w:t xml:space="preserve"> з LEGO»</w:t>
      </w:r>
      <w:r>
        <w:rPr>
          <w:szCs w:val="28"/>
        </w:rPr>
        <w:t>;</w:t>
      </w:r>
    </w:p>
    <w:p w:rsid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2417A">
        <w:rPr>
          <w:szCs w:val="28"/>
        </w:rPr>
        <w:t>Дидактичн</w:t>
      </w:r>
      <w:r>
        <w:rPr>
          <w:szCs w:val="28"/>
        </w:rPr>
        <w:t>у</w:t>
      </w:r>
      <w:r w:rsidRPr="00C2417A">
        <w:rPr>
          <w:szCs w:val="28"/>
        </w:rPr>
        <w:t xml:space="preserve"> гр</w:t>
      </w:r>
      <w:r>
        <w:rPr>
          <w:szCs w:val="28"/>
        </w:rPr>
        <w:t>у</w:t>
      </w:r>
      <w:r w:rsidRPr="00C2417A">
        <w:rPr>
          <w:szCs w:val="28"/>
        </w:rPr>
        <w:t xml:space="preserve"> «Великодні фарби»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2417A">
        <w:rPr>
          <w:szCs w:val="28"/>
        </w:rPr>
        <w:t>Дидактичн</w:t>
      </w:r>
      <w:r>
        <w:rPr>
          <w:szCs w:val="28"/>
        </w:rPr>
        <w:t>у</w:t>
      </w:r>
      <w:r w:rsidRPr="00C2417A">
        <w:rPr>
          <w:szCs w:val="28"/>
        </w:rPr>
        <w:t xml:space="preserve"> гр</w:t>
      </w:r>
      <w:r>
        <w:rPr>
          <w:szCs w:val="28"/>
        </w:rPr>
        <w:t>у</w:t>
      </w:r>
      <w:r w:rsidRPr="00C2417A">
        <w:rPr>
          <w:szCs w:val="28"/>
        </w:rPr>
        <w:t xml:space="preserve"> </w:t>
      </w:r>
      <w:r w:rsidRPr="00CA696D">
        <w:rPr>
          <w:szCs w:val="28"/>
        </w:rPr>
        <w:t>«З ким дружити, а з ким - ні»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2417A">
        <w:rPr>
          <w:szCs w:val="28"/>
        </w:rPr>
        <w:t>Дидактичн</w:t>
      </w:r>
      <w:r>
        <w:rPr>
          <w:szCs w:val="28"/>
        </w:rPr>
        <w:t>у</w:t>
      </w:r>
      <w:r w:rsidRPr="00C2417A">
        <w:rPr>
          <w:szCs w:val="28"/>
        </w:rPr>
        <w:t xml:space="preserve"> гр</w:t>
      </w:r>
      <w:r>
        <w:rPr>
          <w:szCs w:val="28"/>
        </w:rPr>
        <w:t>у</w:t>
      </w:r>
      <w:r w:rsidRPr="00C2417A">
        <w:rPr>
          <w:szCs w:val="28"/>
        </w:rPr>
        <w:t xml:space="preserve"> </w:t>
      </w:r>
      <w:r w:rsidRPr="00CA696D">
        <w:rPr>
          <w:szCs w:val="28"/>
        </w:rPr>
        <w:t>«Запам'ятай-ка»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2417A">
        <w:rPr>
          <w:szCs w:val="28"/>
        </w:rPr>
        <w:t>Дидактичн</w:t>
      </w:r>
      <w:r>
        <w:rPr>
          <w:szCs w:val="28"/>
        </w:rPr>
        <w:t>у</w:t>
      </w:r>
      <w:r w:rsidRPr="00C2417A">
        <w:rPr>
          <w:szCs w:val="28"/>
        </w:rPr>
        <w:t xml:space="preserve"> гр</w:t>
      </w:r>
      <w:r>
        <w:rPr>
          <w:szCs w:val="28"/>
        </w:rPr>
        <w:t>у</w:t>
      </w:r>
      <w:r w:rsidRPr="00C2417A">
        <w:rPr>
          <w:szCs w:val="28"/>
        </w:rPr>
        <w:t xml:space="preserve"> </w:t>
      </w:r>
      <w:r w:rsidRPr="00CA696D">
        <w:rPr>
          <w:szCs w:val="28"/>
        </w:rPr>
        <w:t>«Збери портфель до школи»</w:t>
      </w:r>
      <w:r>
        <w:rPr>
          <w:szCs w:val="28"/>
        </w:rPr>
        <w:t>;</w:t>
      </w:r>
    </w:p>
    <w:p w:rsid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2417A">
        <w:rPr>
          <w:szCs w:val="28"/>
        </w:rPr>
        <w:t>Дидактичн</w:t>
      </w:r>
      <w:r>
        <w:rPr>
          <w:szCs w:val="28"/>
        </w:rPr>
        <w:t>у</w:t>
      </w:r>
      <w:r w:rsidRPr="00C2417A">
        <w:rPr>
          <w:szCs w:val="28"/>
        </w:rPr>
        <w:t xml:space="preserve"> гр</w:t>
      </w:r>
      <w:r>
        <w:rPr>
          <w:szCs w:val="28"/>
        </w:rPr>
        <w:t>у</w:t>
      </w:r>
      <w:r w:rsidRPr="00C2417A">
        <w:rPr>
          <w:szCs w:val="28"/>
        </w:rPr>
        <w:t xml:space="preserve"> «Колумбове яйце»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2417A">
        <w:rPr>
          <w:szCs w:val="28"/>
        </w:rPr>
        <w:t>Дидактичн</w:t>
      </w:r>
      <w:r>
        <w:rPr>
          <w:szCs w:val="28"/>
        </w:rPr>
        <w:t>у</w:t>
      </w:r>
      <w:r w:rsidRPr="00C2417A">
        <w:rPr>
          <w:szCs w:val="28"/>
        </w:rPr>
        <w:t xml:space="preserve"> гр</w:t>
      </w:r>
      <w:r>
        <w:rPr>
          <w:szCs w:val="28"/>
        </w:rPr>
        <w:t>у</w:t>
      </w:r>
      <w:r w:rsidRPr="00C2417A">
        <w:rPr>
          <w:szCs w:val="28"/>
        </w:rPr>
        <w:t xml:space="preserve"> </w:t>
      </w:r>
      <w:r w:rsidRPr="00CA696D">
        <w:rPr>
          <w:szCs w:val="28"/>
        </w:rPr>
        <w:t>«Розкажи про квітку»</w:t>
      </w:r>
      <w:r>
        <w:rPr>
          <w:szCs w:val="28"/>
        </w:rPr>
        <w:t>;</w:t>
      </w:r>
    </w:p>
    <w:p w:rsid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2417A">
        <w:rPr>
          <w:szCs w:val="28"/>
        </w:rPr>
        <w:t>Дидактичн</w:t>
      </w:r>
      <w:r>
        <w:rPr>
          <w:szCs w:val="28"/>
        </w:rPr>
        <w:t>у</w:t>
      </w:r>
      <w:r w:rsidRPr="00C2417A">
        <w:rPr>
          <w:szCs w:val="28"/>
        </w:rPr>
        <w:t xml:space="preserve"> гр</w:t>
      </w:r>
      <w:r>
        <w:rPr>
          <w:szCs w:val="28"/>
        </w:rPr>
        <w:t>у</w:t>
      </w:r>
      <w:r w:rsidRPr="00C2417A">
        <w:rPr>
          <w:szCs w:val="28"/>
        </w:rPr>
        <w:t xml:space="preserve"> </w:t>
      </w:r>
      <w:r w:rsidRPr="000D1DAB">
        <w:rPr>
          <w:szCs w:val="28"/>
        </w:rPr>
        <w:t>«Склади речення за схемою»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2417A">
        <w:rPr>
          <w:szCs w:val="28"/>
        </w:rPr>
        <w:t>Дидактичн</w:t>
      </w:r>
      <w:r>
        <w:rPr>
          <w:szCs w:val="28"/>
        </w:rPr>
        <w:t>у</w:t>
      </w:r>
      <w:r w:rsidRPr="00C2417A">
        <w:rPr>
          <w:szCs w:val="28"/>
        </w:rPr>
        <w:t xml:space="preserve"> гр</w:t>
      </w:r>
      <w:r>
        <w:rPr>
          <w:szCs w:val="28"/>
        </w:rPr>
        <w:t>у</w:t>
      </w:r>
      <w:r w:rsidRPr="00C2417A">
        <w:rPr>
          <w:szCs w:val="28"/>
        </w:rPr>
        <w:t xml:space="preserve"> </w:t>
      </w:r>
      <w:r w:rsidRPr="00CA696D">
        <w:rPr>
          <w:szCs w:val="28"/>
        </w:rPr>
        <w:t>«Склади слово»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2417A">
        <w:rPr>
          <w:szCs w:val="28"/>
        </w:rPr>
        <w:t>Дидактичн</w:t>
      </w:r>
      <w:r>
        <w:rPr>
          <w:szCs w:val="28"/>
        </w:rPr>
        <w:t>у</w:t>
      </w:r>
      <w:r w:rsidRPr="00C2417A">
        <w:rPr>
          <w:szCs w:val="28"/>
        </w:rPr>
        <w:t xml:space="preserve"> гр</w:t>
      </w:r>
      <w:r>
        <w:rPr>
          <w:szCs w:val="28"/>
        </w:rPr>
        <w:t>у</w:t>
      </w:r>
      <w:r w:rsidRPr="00C2417A">
        <w:rPr>
          <w:szCs w:val="28"/>
        </w:rPr>
        <w:t xml:space="preserve"> </w:t>
      </w:r>
      <w:r w:rsidRPr="00CA696D">
        <w:rPr>
          <w:szCs w:val="28"/>
        </w:rPr>
        <w:t>«Сонечка та квіточки»</w:t>
      </w:r>
      <w:r>
        <w:rPr>
          <w:szCs w:val="28"/>
        </w:rPr>
        <w:t>;</w:t>
      </w:r>
    </w:p>
    <w:p w:rsidR="00CA696D" w:rsidRPr="006719EA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E71A1E">
        <w:rPr>
          <w:szCs w:val="28"/>
        </w:rPr>
        <w:t>Ігров</w:t>
      </w:r>
      <w:r>
        <w:rPr>
          <w:szCs w:val="28"/>
        </w:rPr>
        <w:t>у</w:t>
      </w:r>
      <w:r w:rsidRPr="00E71A1E">
        <w:rPr>
          <w:szCs w:val="28"/>
        </w:rPr>
        <w:t xml:space="preserve"> вправ</w:t>
      </w:r>
      <w:r>
        <w:rPr>
          <w:szCs w:val="28"/>
        </w:rPr>
        <w:t>у</w:t>
      </w:r>
      <w:r w:rsidRPr="00E71A1E">
        <w:rPr>
          <w:szCs w:val="28"/>
        </w:rPr>
        <w:t xml:space="preserve"> «Правові терези»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A696D">
        <w:rPr>
          <w:szCs w:val="28"/>
        </w:rPr>
        <w:t>Ляльков</w:t>
      </w:r>
      <w:r>
        <w:rPr>
          <w:szCs w:val="28"/>
        </w:rPr>
        <w:t>у</w:t>
      </w:r>
      <w:r w:rsidRPr="00CA696D">
        <w:rPr>
          <w:szCs w:val="28"/>
        </w:rPr>
        <w:t xml:space="preserve"> вистав</w:t>
      </w:r>
      <w:r>
        <w:rPr>
          <w:szCs w:val="28"/>
        </w:rPr>
        <w:t>у</w:t>
      </w:r>
      <w:r w:rsidRPr="00CA696D">
        <w:rPr>
          <w:szCs w:val="28"/>
        </w:rPr>
        <w:t xml:space="preserve"> «У кожного свої дітки»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>
        <w:rPr>
          <w:szCs w:val="28"/>
        </w:rPr>
        <w:t>Майстер-</w:t>
      </w:r>
      <w:r w:rsidRPr="00CA696D">
        <w:rPr>
          <w:szCs w:val="28"/>
        </w:rPr>
        <w:t>клас для батьків та дітей «Виготовлення музичного інструменту до Великодніх ігор»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A696D">
        <w:rPr>
          <w:szCs w:val="28"/>
        </w:rPr>
        <w:t>Майстер-клас для дітей «Музичні інструменти своїми руками»</w:t>
      </w:r>
      <w:r>
        <w:rPr>
          <w:szCs w:val="28"/>
        </w:rPr>
        <w:t>;</w:t>
      </w:r>
    </w:p>
    <w:p w:rsid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>
        <w:rPr>
          <w:szCs w:val="28"/>
        </w:rPr>
        <w:t>М</w:t>
      </w:r>
      <w:r w:rsidRPr="00E71A1E">
        <w:rPr>
          <w:szCs w:val="28"/>
        </w:rPr>
        <w:t>узичн</w:t>
      </w:r>
      <w:r>
        <w:rPr>
          <w:szCs w:val="28"/>
        </w:rPr>
        <w:t>е</w:t>
      </w:r>
      <w:r w:rsidRPr="00E71A1E">
        <w:rPr>
          <w:szCs w:val="28"/>
        </w:rPr>
        <w:t xml:space="preserve"> виховання «Пісенька «Пасочка»»</w:t>
      </w:r>
      <w:r>
        <w:rPr>
          <w:szCs w:val="28"/>
        </w:rPr>
        <w:t>;</w:t>
      </w:r>
    </w:p>
    <w:p w:rsid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>
        <w:rPr>
          <w:szCs w:val="28"/>
        </w:rPr>
        <w:t>М</w:t>
      </w:r>
      <w:r w:rsidRPr="00BA2D2D">
        <w:rPr>
          <w:szCs w:val="28"/>
        </w:rPr>
        <w:t>узичн</w:t>
      </w:r>
      <w:r>
        <w:rPr>
          <w:szCs w:val="28"/>
        </w:rPr>
        <w:t>е</w:t>
      </w:r>
      <w:r w:rsidRPr="00BA2D2D">
        <w:rPr>
          <w:szCs w:val="28"/>
        </w:rPr>
        <w:t xml:space="preserve"> виховання «У садочку друзів маю, з ними весело я граю»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>
        <w:rPr>
          <w:szCs w:val="28"/>
        </w:rPr>
        <w:t>М</w:t>
      </w:r>
      <w:r w:rsidRPr="00CA696D">
        <w:rPr>
          <w:szCs w:val="28"/>
        </w:rPr>
        <w:t>узичн</w:t>
      </w:r>
      <w:r>
        <w:rPr>
          <w:szCs w:val="28"/>
        </w:rPr>
        <w:t>е</w:t>
      </w:r>
      <w:r w:rsidRPr="00CA696D">
        <w:rPr>
          <w:szCs w:val="28"/>
        </w:rPr>
        <w:t xml:space="preserve"> виховання «Музика у вишиванці»</w:t>
      </w:r>
      <w:r>
        <w:rPr>
          <w:szCs w:val="28"/>
        </w:rPr>
        <w:t>;</w:t>
      </w:r>
    </w:p>
    <w:p w:rsid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2417A">
        <w:rPr>
          <w:szCs w:val="28"/>
        </w:rPr>
        <w:t>Пальчиков</w:t>
      </w:r>
      <w:r>
        <w:rPr>
          <w:szCs w:val="28"/>
        </w:rPr>
        <w:t>у</w:t>
      </w:r>
      <w:r w:rsidRPr="00C2417A">
        <w:rPr>
          <w:szCs w:val="28"/>
        </w:rPr>
        <w:t xml:space="preserve"> гімнастик</w:t>
      </w:r>
      <w:r>
        <w:rPr>
          <w:szCs w:val="28"/>
        </w:rPr>
        <w:t>у</w:t>
      </w:r>
      <w:r w:rsidRPr="00C2417A">
        <w:rPr>
          <w:szCs w:val="28"/>
        </w:rPr>
        <w:t xml:space="preserve"> «Пальці та олівці»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A696D">
        <w:rPr>
          <w:szCs w:val="28"/>
        </w:rPr>
        <w:t>Пізнавальн</w:t>
      </w:r>
      <w:r>
        <w:rPr>
          <w:szCs w:val="28"/>
        </w:rPr>
        <w:t>у</w:t>
      </w:r>
      <w:r w:rsidRPr="00CA696D">
        <w:rPr>
          <w:szCs w:val="28"/>
        </w:rPr>
        <w:t xml:space="preserve"> хвилинк</w:t>
      </w:r>
      <w:r>
        <w:rPr>
          <w:szCs w:val="28"/>
        </w:rPr>
        <w:t>у</w:t>
      </w:r>
      <w:r w:rsidRPr="00CA696D">
        <w:rPr>
          <w:szCs w:val="28"/>
        </w:rPr>
        <w:t xml:space="preserve"> «Вишиванка </w:t>
      </w:r>
      <w:r>
        <w:rPr>
          <w:szCs w:val="28"/>
        </w:rPr>
        <w:t>–</w:t>
      </w:r>
      <w:r w:rsidRPr="00CA696D">
        <w:rPr>
          <w:szCs w:val="28"/>
        </w:rPr>
        <w:t xml:space="preserve"> символ України»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A696D">
        <w:rPr>
          <w:szCs w:val="28"/>
        </w:rPr>
        <w:t>Пошуково-дослідницьк</w:t>
      </w:r>
      <w:r>
        <w:rPr>
          <w:szCs w:val="28"/>
        </w:rPr>
        <w:t>у</w:t>
      </w:r>
      <w:r w:rsidRPr="00CA696D">
        <w:rPr>
          <w:szCs w:val="28"/>
        </w:rPr>
        <w:t xml:space="preserve"> діяльність «Таємниці води»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A696D">
        <w:rPr>
          <w:szCs w:val="28"/>
        </w:rPr>
        <w:t>Пошуково-дослідницьк</w:t>
      </w:r>
      <w:r>
        <w:rPr>
          <w:szCs w:val="28"/>
        </w:rPr>
        <w:t>у</w:t>
      </w:r>
      <w:r w:rsidRPr="00CA696D">
        <w:rPr>
          <w:szCs w:val="28"/>
        </w:rPr>
        <w:t xml:space="preserve"> діяльність «Море у пляшці»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A696D">
        <w:rPr>
          <w:szCs w:val="28"/>
        </w:rPr>
        <w:t>Пошуково-дослідницьк</w:t>
      </w:r>
      <w:r>
        <w:rPr>
          <w:szCs w:val="28"/>
        </w:rPr>
        <w:t>у</w:t>
      </w:r>
      <w:r w:rsidRPr="00CA696D">
        <w:rPr>
          <w:szCs w:val="28"/>
        </w:rPr>
        <w:t xml:space="preserve"> діяльність «Лавова лампа»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A696D">
        <w:rPr>
          <w:szCs w:val="28"/>
        </w:rPr>
        <w:t>Руханк</w:t>
      </w:r>
      <w:r>
        <w:rPr>
          <w:szCs w:val="28"/>
        </w:rPr>
        <w:t>у</w:t>
      </w:r>
      <w:r w:rsidRPr="00CA696D">
        <w:rPr>
          <w:szCs w:val="28"/>
        </w:rPr>
        <w:t xml:space="preserve"> «Весела руханка»</w:t>
      </w:r>
      <w:r>
        <w:rPr>
          <w:szCs w:val="28"/>
        </w:rPr>
        <w:t>;</w:t>
      </w:r>
    </w:p>
    <w:p w:rsid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E71A1E">
        <w:rPr>
          <w:szCs w:val="28"/>
        </w:rPr>
        <w:t>Руханк</w:t>
      </w:r>
      <w:r>
        <w:rPr>
          <w:szCs w:val="28"/>
        </w:rPr>
        <w:t>у</w:t>
      </w:r>
      <w:r w:rsidRPr="00E71A1E">
        <w:rPr>
          <w:szCs w:val="28"/>
        </w:rPr>
        <w:t xml:space="preserve"> «Колеса у автобуса крутяться»</w:t>
      </w:r>
      <w:r>
        <w:rPr>
          <w:szCs w:val="28"/>
        </w:rPr>
        <w:t>.</w:t>
      </w:r>
    </w:p>
    <w:p w:rsidR="00CA696D" w:rsidRDefault="00CA696D" w:rsidP="00CA696D">
      <w:pPr>
        <w:widowControl w:val="0"/>
        <w:ind w:firstLine="0"/>
        <w:rPr>
          <w:i/>
          <w:szCs w:val="28"/>
          <w:u w:val="single"/>
        </w:rPr>
      </w:pPr>
    </w:p>
    <w:p w:rsidR="00CA696D" w:rsidRPr="00CA696D" w:rsidRDefault="00CA696D" w:rsidP="00CA696D">
      <w:pPr>
        <w:widowControl w:val="0"/>
        <w:ind w:firstLine="0"/>
        <w:rPr>
          <w:i/>
          <w:szCs w:val="28"/>
          <w:u w:val="single"/>
        </w:rPr>
      </w:pPr>
      <w:r w:rsidRPr="00CA696D">
        <w:rPr>
          <w:i/>
          <w:szCs w:val="28"/>
          <w:u w:val="single"/>
        </w:rPr>
        <w:t>Переглянули: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A696D">
        <w:rPr>
          <w:szCs w:val="28"/>
        </w:rPr>
        <w:t>Відео для дітей «22 квітня- Міжнародний День Землі»</w:t>
      </w:r>
      <w:r>
        <w:rPr>
          <w:szCs w:val="28"/>
        </w:rPr>
        <w:t>;</w:t>
      </w:r>
    </w:p>
    <w:p w:rsidR="00CA696D" w:rsidRP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CA696D">
        <w:rPr>
          <w:szCs w:val="28"/>
        </w:rPr>
        <w:t>Відео для дітей «Великдень. Історія свята та його головні символи»</w:t>
      </w:r>
      <w:r>
        <w:rPr>
          <w:szCs w:val="28"/>
        </w:rPr>
        <w:t>;</w:t>
      </w:r>
    </w:p>
    <w:p w:rsidR="00CA696D" w:rsidRDefault="00CA696D" w:rsidP="00CA696D">
      <w:pPr>
        <w:pStyle w:val="a3"/>
        <w:widowControl w:val="0"/>
        <w:numPr>
          <w:ilvl w:val="0"/>
          <w:numId w:val="45"/>
        </w:numPr>
        <w:rPr>
          <w:szCs w:val="28"/>
        </w:rPr>
      </w:pPr>
      <w:r w:rsidRPr="00E71A1E">
        <w:rPr>
          <w:szCs w:val="28"/>
        </w:rPr>
        <w:t>Відео для дітей «Люди звичай бережуть» (Вербна неділя)</w:t>
      </w:r>
      <w:r>
        <w:rPr>
          <w:szCs w:val="28"/>
        </w:rPr>
        <w:t>.</w:t>
      </w:r>
    </w:p>
    <w:p w:rsidR="00CA696D" w:rsidRPr="00CA696D" w:rsidRDefault="00CA696D" w:rsidP="00CA696D">
      <w:pPr>
        <w:widowControl w:val="0"/>
        <w:rPr>
          <w:szCs w:val="28"/>
        </w:rPr>
      </w:pPr>
    </w:p>
    <w:p w:rsidR="00CF3683" w:rsidRPr="006719EA" w:rsidRDefault="000872AB" w:rsidP="006719EA">
      <w:pPr>
        <w:widowControl w:val="0"/>
        <w:rPr>
          <w:szCs w:val="28"/>
        </w:rPr>
      </w:pPr>
      <w:r w:rsidRPr="006719EA">
        <w:rPr>
          <w:szCs w:val="28"/>
        </w:rPr>
        <w:t>П</w:t>
      </w:r>
      <w:r w:rsidR="004764F6" w:rsidRPr="006719EA">
        <w:rPr>
          <w:szCs w:val="28"/>
        </w:rPr>
        <w:t>рове</w:t>
      </w:r>
      <w:r w:rsidRPr="006719EA">
        <w:rPr>
          <w:szCs w:val="28"/>
        </w:rPr>
        <w:t>дено</w:t>
      </w:r>
      <w:r w:rsidR="004764F6" w:rsidRPr="006719EA">
        <w:rPr>
          <w:szCs w:val="28"/>
        </w:rPr>
        <w:t xml:space="preserve"> заняття за планом згідно програми Українське дошкілля в старшій</w:t>
      </w:r>
      <w:r w:rsidR="00700615" w:rsidRPr="006719EA">
        <w:rPr>
          <w:szCs w:val="28"/>
        </w:rPr>
        <w:t xml:space="preserve"> </w:t>
      </w:r>
      <w:r w:rsidR="004764F6" w:rsidRPr="006719EA">
        <w:rPr>
          <w:szCs w:val="28"/>
        </w:rPr>
        <w:t>груп</w:t>
      </w:r>
      <w:r w:rsidR="00700615" w:rsidRPr="006719EA">
        <w:rPr>
          <w:szCs w:val="28"/>
        </w:rPr>
        <w:t>і</w:t>
      </w:r>
      <w:r w:rsidR="004764F6" w:rsidRPr="006719EA">
        <w:rPr>
          <w:szCs w:val="28"/>
        </w:rPr>
        <w:t xml:space="preserve"> та викладено на платформі </w:t>
      </w:r>
      <w:r w:rsidR="004764F6" w:rsidRPr="006719EA">
        <w:rPr>
          <w:szCs w:val="28"/>
          <w:lang w:val="en-US"/>
        </w:rPr>
        <w:t>Classroom</w:t>
      </w:r>
      <w:r w:rsidR="004764F6" w:rsidRPr="006719EA">
        <w:rPr>
          <w:szCs w:val="28"/>
        </w:rPr>
        <w:t>.</w:t>
      </w:r>
    </w:p>
    <w:p w:rsidR="00131F38" w:rsidRPr="006719EA" w:rsidRDefault="00131F38" w:rsidP="006719EA">
      <w:pPr>
        <w:ind w:firstLine="0"/>
        <w:rPr>
          <w:szCs w:val="28"/>
        </w:rPr>
      </w:pPr>
    </w:p>
    <w:sectPr w:rsidR="00131F38" w:rsidRPr="006719E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83" w:rsidRDefault="00B73783" w:rsidP="00DA4841">
      <w:r>
        <w:separator/>
      </w:r>
    </w:p>
  </w:endnote>
  <w:endnote w:type="continuationSeparator" w:id="0">
    <w:p w:rsidR="00B73783" w:rsidRDefault="00B73783" w:rsidP="00DA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771338"/>
      <w:docPartObj>
        <w:docPartGallery w:val="Page Numbers (Bottom of Page)"/>
        <w:docPartUnique/>
      </w:docPartObj>
    </w:sdtPr>
    <w:sdtEndPr/>
    <w:sdtContent>
      <w:p w:rsidR="00DA4841" w:rsidRDefault="00DA4841" w:rsidP="00DA48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721" w:rsidRPr="00804721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83" w:rsidRDefault="00B73783" w:rsidP="00DA4841">
      <w:r>
        <w:separator/>
      </w:r>
    </w:p>
  </w:footnote>
  <w:footnote w:type="continuationSeparator" w:id="0">
    <w:p w:rsidR="00B73783" w:rsidRDefault="00B73783" w:rsidP="00DA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41" w:rsidRPr="00DA4841" w:rsidRDefault="00DA4841" w:rsidP="00DA4841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209"/>
    <w:multiLevelType w:val="hybridMultilevel"/>
    <w:tmpl w:val="43A0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3F3"/>
    <w:multiLevelType w:val="hybridMultilevel"/>
    <w:tmpl w:val="1842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1C92"/>
    <w:multiLevelType w:val="hybridMultilevel"/>
    <w:tmpl w:val="7470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988"/>
    <w:multiLevelType w:val="hybridMultilevel"/>
    <w:tmpl w:val="49C4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609D"/>
    <w:multiLevelType w:val="hybridMultilevel"/>
    <w:tmpl w:val="4358D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2E4"/>
    <w:multiLevelType w:val="hybridMultilevel"/>
    <w:tmpl w:val="4708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87976"/>
    <w:multiLevelType w:val="hybridMultilevel"/>
    <w:tmpl w:val="D464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1015A"/>
    <w:multiLevelType w:val="hybridMultilevel"/>
    <w:tmpl w:val="2044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943"/>
    <w:multiLevelType w:val="hybridMultilevel"/>
    <w:tmpl w:val="1C1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658D1"/>
    <w:multiLevelType w:val="hybridMultilevel"/>
    <w:tmpl w:val="FB22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1315"/>
    <w:multiLevelType w:val="hybridMultilevel"/>
    <w:tmpl w:val="845A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F2315"/>
    <w:multiLevelType w:val="hybridMultilevel"/>
    <w:tmpl w:val="4DBA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D7134"/>
    <w:multiLevelType w:val="hybridMultilevel"/>
    <w:tmpl w:val="6C8CD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913666"/>
    <w:multiLevelType w:val="hybridMultilevel"/>
    <w:tmpl w:val="47A8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F74CE"/>
    <w:multiLevelType w:val="hybridMultilevel"/>
    <w:tmpl w:val="3E7CACEA"/>
    <w:lvl w:ilvl="0" w:tplc="0419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15" w15:restartNumberingAfterBreak="0">
    <w:nsid w:val="3364364C"/>
    <w:multiLevelType w:val="hybridMultilevel"/>
    <w:tmpl w:val="9328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97590"/>
    <w:multiLevelType w:val="hybridMultilevel"/>
    <w:tmpl w:val="B056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17719"/>
    <w:multiLevelType w:val="hybridMultilevel"/>
    <w:tmpl w:val="7BC80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52AF4"/>
    <w:multiLevelType w:val="hybridMultilevel"/>
    <w:tmpl w:val="344C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0BC8"/>
    <w:multiLevelType w:val="hybridMultilevel"/>
    <w:tmpl w:val="43D8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03F7D"/>
    <w:multiLevelType w:val="hybridMultilevel"/>
    <w:tmpl w:val="B96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1374A"/>
    <w:multiLevelType w:val="hybridMultilevel"/>
    <w:tmpl w:val="80444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60F39"/>
    <w:multiLevelType w:val="hybridMultilevel"/>
    <w:tmpl w:val="5B28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459D5"/>
    <w:multiLevelType w:val="hybridMultilevel"/>
    <w:tmpl w:val="03C0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4626A"/>
    <w:multiLevelType w:val="hybridMultilevel"/>
    <w:tmpl w:val="7746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B6109"/>
    <w:multiLevelType w:val="hybridMultilevel"/>
    <w:tmpl w:val="B026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B26C0"/>
    <w:multiLevelType w:val="hybridMultilevel"/>
    <w:tmpl w:val="ABEC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77C13"/>
    <w:multiLevelType w:val="hybridMultilevel"/>
    <w:tmpl w:val="506C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83ADF"/>
    <w:multiLevelType w:val="hybridMultilevel"/>
    <w:tmpl w:val="606EB4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5D193F"/>
    <w:multiLevelType w:val="hybridMultilevel"/>
    <w:tmpl w:val="729E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E2CC8"/>
    <w:multiLevelType w:val="hybridMultilevel"/>
    <w:tmpl w:val="55A6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E4684"/>
    <w:multiLevelType w:val="hybridMultilevel"/>
    <w:tmpl w:val="0914C6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B0FD2"/>
    <w:multiLevelType w:val="hybridMultilevel"/>
    <w:tmpl w:val="528E943E"/>
    <w:lvl w:ilvl="0" w:tplc="0419000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5C209DC"/>
    <w:multiLevelType w:val="hybridMultilevel"/>
    <w:tmpl w:val="C02CF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E5CC4"/>
    <w:multiLevelType w:val="hybridMultilevel"/>
    <w:tmpl w:val="4EF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D4C47"/>
    <w:multiLevelType w:val="hybridMultilevel"/>
    <w:tmpl w:val="0412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F34CB"/>
    <w:multiLevelType w:val="hybridMultilevel"/>
    <w:tmpl w:val="11FE9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4679D"/>
    <w:multiLevelType w:val="hybridMultilevel"/>
    <w:tmpl w:val="7DF8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01382"/>
    <w:multiLevelType w:val="hybridMultilevel"/>
    <w:tmpl w:val="3C78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73BA0"/>
    <w:multiLevelType w:val="hybridMultilevel"/>
    <w:tmpl w:val="70BE958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 w15:restartNumberingAfterBreak="0">
    <w:nsid w:val="72B0136D"/>
    <w:multiLevelType w:val="hybridMultilevel"/>
    <w:tmpl w:val="D9E24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C5F7C"/>
    <w:multiLevelType w:val="hybridMultilevel"/>
    <w:tmpl w:val="DB76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A6FAB"/>
    <w:multiLevelType w:val="hybridMultilevel"/>
    <w:tmpl w:val="A380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5261A"/>
    <w:multiLevelType w:val="hybridMultilevel"/>
    <w:tmpl w:val="F026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A39C6"/>
    <w:multiLevelType w:val="hybridMultilevel"/>
    <w:tmpl w:val="B946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40"/>
  </w:num>
  <w:num w:numId="5">
    <w:abstractNumId w:val="36"/>
  </w:num>
  <w:num w:numId="6">
    <w:abstractNumId w:val="17"/>
  </w:num>
  <w:num w:numId="7">
    <w:abstractNumId w:val="21"/>
  </w:num>
  <w:num w:numId="8">
    <w:abstractNumId w:val="30"/>
  </w:num>
  <w:num w:numId="9">
    <w:abstractNumId w:val="39"/>
  </w:num>
  <w:num w:numId="10">
    <w:abstractNumId w:val="4"/>
  </w:num>
  <w:num w:numId="11">
    <w:abstractNumId w:val="31"/>
  </w:num>
  <w:num w:numId="12">
    <w:abstractNumId w:val="33"/>
  </w:num>
  <w:num w:numId="13">
    <w:abstractNumId w:val="8"/>
  </w:num>
  <w:num w:numId="14">
    <w:abstractNumId w:val="20"/>
  </w:num>
  <w:num w:numId="15">
    <w:abstractNumId w:val="16"/>
  </w:num>
  <w:num w:numId="16">
    <w:abstractNumId w:val="24"/>
  </w:num>
  <w:num w:numId="17">
    <w:abstractNumId w:val="9"/>
  </w:num>
  <w:num w:numId="18">
    <w:abstractNumId w:val="19"/>
  </w:num>
  <w:num w:numId="19">
    <w:abstractNumId w:val="15"/>
  </w:num>
  <w:num w:numId="20">
    <w:abstractNumId w:val="6"/>
  </w:num>
  <w:num w:numId="21">
    <w:abstractNumId w:val="32"/>
  </w:num>
  <w:num w:numId="22">
    <w:abstractNumId w:val="5"/>
  </w:num>
  <w:num w:numId="23">
    <w:abstractNumId w:val="34"/>
  </w:num>
  <w:num w:numId="24">
    <w:abstractNumId w:val="3"/>
  </w:num>
  <w:num w:numId="25">
    <w:abstractNumId w:val="28"/>
  </w:num>
  <w:num w:numId="26">
    <w:abstractNumId w:val="14"/>
  </w:num>
  <w:num w:numId="27">
    <w:abstractNumId w:val="13"/>
  </w:num>
  <w:num w:numId="28">
    <w:abstractNumId w:val="44"/>
  </w:num>
  <w:num w:numId="29">
    <w:abstractNumId w:val="7"/>
  </w:num>
  <w:num w:numId="30">
    <w:abstractNumId w:val="27"/>
  </w:num>
  <w:num w:numId="31">
    <w:abstractNumId w:val="22"/>
  </w:num>
  <w:num w:numId="32">
    <w:abstractNumId w:val="37"/>
  </w:num>
  <w:num w:numId="33">
    <w:abstractNumId w:val="43"/>
  </w:num>
  <w:num w:numId="34">
    <w:abstractNumId w:val="18"/>
  </w:num>
  <w:num w:numId="35">
    <w:abstractNumId w:val="12"/>
  </w:num>
  <w:num w:numId="36">
    <w:abstractNumId w:val="26"/>
  </w:num>
  <w:num w:numId="37">
    <w:abstractNumId w:val="11"/>
  </w:num>
  <w:num w:numId="38">
    <w:abstractNumId w:val="42"/>
  </w:num>
  <w:num w:numId="39">
    <w:abstractNumId w:val="35"/>
  </w:num>
  <w:num w:numId="40">
    <w:abstractNumId w:val="2"/>
  </w:num>
  <w:num w:numId="41">
    <w:abstractNumId w:val="38"/>
  </w:num>
  <w:num w:numId="42">
    <w:abstractNumId w:val="29"/>
  </w:num>
  <w:num w:numId="43">
    <w:abstractNumId w:val="41"/>
  </w:num>
  <w:num w:numId="44">
    <w:abstractNumId w:val="2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5"/>
    <w:rsid w:val="000872AB"/>
    <w:rsid w:val="000D6F0E"/>
    <w:rsid w:val="00131F38"/>
    <w:rsid w:val="001464FA"/>
    <w:rsid w:val="0019263F"/>
    <w:rsid w:val="001F174D"/>
    <w:rsid w:val="00207B3A"/>
    <w:rsid w:val="003922FA"/>
    <w:rsid w:val="004553C9"/>
    <w:rsid w:val="004764F6"/>
    <w:rsid w:val="004C55D3"/>
    <w:rsid w:val="004D0289"/>
    <w:rsid w:val="00502B5E"/>
    <w:rsid w:val="006719EA"/>
    <w:rsid w:val="00672ACD"/>
    <w:rsid w:val="006E3014"/>
    <w:rsid w:val="00700615"/>
    <w:rsid w:val="00717045"/>
    <w:rsid w:val="00773ED4"/>
    <w:rsid w:val="00804721"/>
    <w:rsid w:val="00843B3E"/>
    <w:rsid w:val="00A16E3A"/>
    <w:rsid w:val="00A70B25"/>
    <w:rsid w:val="00AD04C0"/>
    <w:rsid w:val="00B11A1B"/>
    <w:rsid w:val="00B518F5"/>
    <w:rsid w:val="00B73783"/>
    <w:rsid w:val="00C852D1"/>
    <w:rsid w:val="00CA696D"/>
    <w:rsid w:val="00CD2825"/>
    <w:rsid w:val="00CD4CCC"/>
    <w:rsid w:val="00CF3683"/>
    <w:rsid w:val="00D11D05"/>
    <w:rsid w:val="00D837F3"/>
    <w:rsid w:val="00DA3ADC"/>
    <w:rsid w:val="00DA4841"/>
    <w:rsid w:val="00DD1F6A"/>
    <w:rsid w:val="00E37EF2"/>
    <w:rsid w:val="00E50AB6"/>
    <w:rsid w:val="00E76535"/>
    <w:rsid w:val="00EB7E9D"/>
    <w:rsid w:val="00ED4BF9"/>
    <w:rsid w:val="00EF7D4B"/>
    <w:rsid w:val="00FD13B5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90151-162B-405D-AE9F-D68351B9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63F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D837F3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A4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4841"/>
    <w:rPr>
      <w:rFonts w:ascii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A48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841"/>
    <w:rPr>
      <w:rFonts w:ascii="Segoe UI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837F3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user</cp:lastModifiedBy>
  <cp:revision>2</cp:revision>
  <cp:lastPrinted>2023-01-27T19:14:00Z</cp:lastPrinted>
  <dcterms:created xsi:type="dcterms:W3CDTF">2023-05-08T10:15:00Z</dcterms:created>
  <dcterms:modified xsi:type="dcterms:W3CDTF">2023-05-08T10:15:00Z</dcterms:modified>
</cp:coreProperties>
</file>