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D81" w:rsidRPr="00AD318A" w:rsidRDefault="00256D81" w:rsidP="00256D8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AD318A">
        <w:rPr>
          <w:rFonts w:ascii="Times New Roman" w:hAnsi="Times New Roman" w:cs="Times New Roman"/>
          <w:b/>
          <w:sz w:val="32"/>
          <w:szCs w:val="32"/>
        </w:rPr>
        <w:t>Звіт</w:t>
      </w:r>
    </w:p>
    <w:p w:rsidR="00256D81" w:rsidRPr="00AD318A" w:rsidRDefault="00256D81" w:rsidP="00256D8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318A">
        <w:rPr>
          <w:rFonts w:ascii="Times New Roman" w:hAnsi="Times New Roman" w:cs="Times New Roman"/>
          <w:b/>
          <w:sz w:val="32"/>
          <w:szCs w:val="32"/>
        </w:rPr>
        <w:t xml:space="preserve">Про виконану роботу в дистанційному режимі, під час дистанційної форми здобуття освіти дошкільниками за  жовтень 2022 </w:t>
      </w:r>
    </w:p>
    <w:p w:rsidR="00256D81" w:rsidRPr="00AD318A" w:rsidRDefault="00256D81" w:rsidP="00256D8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318A">
        <w:rPr>
          <w:rFonts w:ascii="Times New Roman" w:hAnsi="Times New Roman" w:cs="Times New Roman"/>
          <w:b/>
          <w:sz w:val="32"/>
          <w:szCs w:val="32"/>
        </w:rPr>
        <w:t xml:space="preserve">  Вихователя старшої групи «Білочка»</w:t>
      </w:r>
    </w:p>
    <w:p w:rsidR="000D7007" w:rsidRPr="00AD318A" w:rsidRDefault="00256D81" w:rsidP="00256D81">
      <w:pPr>
        <w:rPr>
          <w:rFonts w:ascii="Times New Roman" w:hAnsi="Times New Roman" w:cs="Times New Roman"/>
          <w:b/>
          <w:sz w:val="32"/>
          <w:szCs w:val="32"/>
        </w:rPr>
      </w:pPr>
      <w:r w:rsidRPr="00AD318A">
        <w:rPr>
          <w:rFonts w:ascii="Times New Roman" w:hAnsi="Times New Roman" w:cs="Times New Roman"/>
          <w:b/>
          <w:sz w:val="32"/>
          <w:szCs w:val="32"/>
        </w:rPr>
        <w:t xml:space="preserve">                               Оберемок Наталії Вікторівни</w:t>
      </w:r>
    </w:p>
    <w:p w:rsidR="00256D81" w:rsidRPr="00AD318A" w:rsidRDefault="00256D81" w:rsidP="00256D8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D318A">
        <w:rPr>
          <w:rFonts w:ascii="Times New Roman" w:hAnsi="Times New Roman" w:cs="Times New Roman"/>
          <w:b/>
          <w:sz w:val="28"/>
          <w:szCs w:val="28"/>
        </w:rPr>
        <w:t>Самоосвіта:</w:t>
      </w:r>
    </w:p>
    <w:p w:rsidR="00256D81" w:rsidRPr="00AD318A" w:rsidRDefault="00256D81" w:rsidP="00256D8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56D81" w:rsidRPr="00AD318A" w:rsidRDefault="00256D81" w:rsidP="00256D8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D318A">
        <w:rPr>
          <w:rFonts w:ascii="Times New Roman" w:hAnsi="Times New Roman" w:cs="Times New Roman"/>
          <w:b/>
          <w:sz w:val="28"/>
          <w:szCs w:val="28"/>
        </w:rPr>
        <w:t>-</w:t>
      </w:r>
      <w:r w:rsidRPr="00AD318A">
        <w:rPr>
          <w:rFonts w:ascii="Times New Roman" w:hAnsi="Times New Roman" w:cs="Times New Roman"/>
          <w:sz w:val="28"/>
          <w:szCs w:val="28"/>
        </w:rPr>
        <w:t>«Використання ігор в екологічному вихованні дітей дошкільного віку»</w:t>
      </w:r>
    </w:p>
    <w:p w:rsidR="00256D81" w:rsidRPr="00AD318A" w:rsidRDefault="006D32BF" w:rsidP="00256D81">
      <w:pPr>
        <w:autoSpaceDE w:val="0"/>
        <w:autoSpaceDN w:val="0"/>
        <w:adjustRightInd w:val="0"/>
        <w:spacing w:before="100" w:after="100"/>
        <w:jc w:val="center"/>
        <w:rPr>
          <w:rFonts w:ascii="Times New Roman" w:hAnsi="Times New Roman" w:cs="Times New Roman"/>
          <w:sz w:val="28"/>
          <w:szCs w:val="28"/>
        </w:rPr>
      </w:pPr>
      <w:hyperlink r:id="rId5" w:history="1">
        <w:r w:rsidR="00256D81" w:rsidRPr="00AD318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https://vseosvita.ua/webinar/vykorystannia-ihor-v-ekolohichnomu-vykhovanni-ditei-doshkilnoho-viku-757.html</w:t>
        </w:r>
      </w:hyperlink>
    </w:p>
    <w:p w:rsidR="00256D81" w:rsidRPr="00AD318A" w:rsidRDefault="00256D81" w:rsidP="00256D81">
      <w:pPr>
        <w:pStyle w:val="a3"/>
        <w:rPr>
          <w:rFonts w:ascii="Times New Roman" w:hAnsi="Times New Roman" w:cs="Times New Roman"/>
          <w:sz w:val="28"/>
          <w:szCs w:val="28"/>
        </w:rPr>
      </w:pPr>
      <w:r w:rsidRPr="00AD318A">
        <w:rPr>
          <w:rFonts w:ascii="Times New Roman" w:hAnsi="Times New Roman" w:cs="Times New Roman"/>
          <w:sz w:val="28"/>
          <w:szCs w:val="28"/>
        </w:rPr>
        <w:t>-«Формування елементарних математичних уявлень у дітей з інтелектуальними освітніми труднощами»</w:t>
      </w:r>
    </w:p>
    <w:p w:rsidR="00256D81" w:rsidRPr="00AD318A" w:rsidRDefault="006D32BF" w:rsidP="00256D8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hyperlink r:id="rId6" w:history="1">
        <w:r w:rsidR="00256D81" w:rsidRPr="00AD318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https://vseosvita.ua/webinar/formuvannia-elementarnykh-matematychnykh-uiavlen-u-ditei-z-intelektualnymy-osvitnimy-trudnoshchamy-745.html</w:t>
        </w:r>
      </w:hyperlink>
    </w:p>
    <w:p w:rsidR="00256D81" w:rsidRPr="00AD318A" w:rsidRDefault="00256D81" w:rsidP="00256D81">
      <w:pPr>
        <w:pStyle w:val="a3"/>
        <w:rPr>
          <w:rFonts w:ascii="Times New Roman" w:hAnsi="Times New Roman" w:cs="Times New Roman"/>
          <w:sz w:val="28"/>
          <w:szCs w:val="28"/>
        </w:rPr>
      </w:pPr>
      <w:r w:rsidRPr="00AD318A">
        <w:rPr>
          <w:rFonts w:ascii="Times New Roman" w:hAnsi="Times New Roman" w:cs="Times New Roman"/>
          <w:b/>
          <w:sz w:val="28"/>
          <w:szCs w:val="28"/>
        </w:rPr>
        <w:t>-</w:t>
      </w:r>
      <w:r w:rsidRPr="00AD318A">
        <w:rPr>
          <w:rFonts w:ascii="Times New Roman" w:hAnsi="Times New Roman" w:cs="Times New Roman"/>
          <w:sz w:val="28"/>
          <w:szCs w:val="28"/>
        </w:rPr>
        <w:t>«Побудова індивідуального освітнього маршруту дитини за допомогою інтелект-карт »</w:t>
      </w:r>
    </w:p>
    <w:p w:rsidR="00256D81" w:rsidRPr="00AD318A" w:rsidRDefault="006D32BF" w:rsidP="00256D8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hyperlink r:id="rId7" w:history="1">
        <w:r w:rsidR="00256D81" w:rsidRPr="00AD318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https://vseosvita.ua/webinar/pobudova-indyvidualnoho-osvitnoho-marshrutu-uchnia-za-dopomohoiu-intelekt-kart-756.html</w:t>
        </w:r>
      </w:hyperlink>
    </w:p>
    <w:p w:rsidR="00256D81" w:rsidRPr="00AD318A" w:rsidRDefault="00256D81" w:rsidP="00256D81">
      <w:pPr>
        <w:pStyle w:val="a3"/>
        <w:rPr>
          <w:rFonts w:ascii="Times New Roman" w:hAnsi="Times New Roman" w:cs="Times New Roman"/>
          <w:sz w:val="28"/>
          <w:szCs w:val="28"/>
        </w:rPr>
      </w:pPr>
      <w:r w:rsidRPr="00AD318A">
        <w:rPr>
          <w:rFonts w:ascii="Times New Roman" w:hAnsi="Times New Roman" w:cs="Times New Roman"/>
          <w:b/>
          <w:sz w:val="28"/>
          <w:szCs w:val="28"/>
        </w:rPr>
        <w:t>-</w:t>
      </w:r>
      <w:r w:rsidRPr="00AD318A">
        <w:rPr>
          <w:rFonts w:ascii="Times New Roman" w:hAnsi="Times New Roman" w:cs="Times New Roman"/>
          <w:sz w:val="28"/>
          <w:szCs w:val="28"/>
        </w:rPr>
        <w:t xml:space="preserve">«Організація майстер-класу для дітей з використанням </w:t>
      </w:r>
      <w:proofErr w:type="spellStart"/>
      <w:r w:rsidRPr="00AD318A">
        <w:rPr>
          <w:rFonts w:ascii="Times New Roman" w:hAnsi="Times New Roman" w:cs="Times New Roman"/>
          <w:sz w:val="28"/>
          <w:szCs w:val="28"/>
        </w:rPr>
        <w:t>арттерапії</w:t>
      </w:r>
      <w:proofErr w:type="spellEnd"/>
      <w:r w:rsidRPr="00AD318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D318A">
        <w:rPr>
          <w:rFonts w:ascii="Times New Roman" w:hAnsi="Times New Roman" w:cs="Times New Roman"/>
          <w:sz w:val="28"/>
          <w:szCs w:val="28"/>
        </w:rPr>
        <w:t>пінотерапія</w:t>
      </w:r>
      <w:proofErr w:type="spellEnd"/>
      <w:r w:rsidRPr="00AD318A">
        <w:rPr>
          <w:rFonts w:ascii="Times New Roman" w:hAnsi="Times New Roman" w:cs="Times New Roman"/>
          <w:sz w:val="28"/>
          <w:szCs w:val="28"/>
        </w:rPr>
        <w:t>»</w:t>
      </w:r>
    </w:p>
    <w:p w:rsidR="00256D81" w:rsidRPr="00AD318A" w:rsidRDefault="006D32BF" w:rsidP="00256D8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hyperlink r:id="rId8" w:history="1">
        <w:r w:rsidR="00256D81" w:rsidRPr="00AD318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https://vseosvita.ua/webinar/orhanizatsiia-maister-klasu-dlia-ditei-z-vykorystanniam-artterapii-pinoterapiia-732.html</w:t>
        </w:r>
      </w:hyperlink>
    </w:p>
    <w:p w:rsidR="00256D81" w:rsidRPr="00AD318A" w:rsidRDefault="00256D81" w:rsidP="00256D81">
      <w:pPr>
        <w:pStyle w:val="a3"/>
        <w:rPr>
          <w:rFonts w:ascii="Times New Roman" w:hAnsi="Times New Roman" w:cs="Times New Roman"/>
          <w:sz w:val="28"/>
          <w:szCs w:val="28"/>
        </w:rPr>
      </w:pPr>
      <w:r w:rsidRPr="00AD318A">
        <w:rPr>
          <w:rFonts w:ascii="Times New Roman" w:hAnsi="Times New Roman" w:cs="Times New Roman"/>
          <w:b/>
          <w:sz w:val="28"/>
          <w:szCs w:val="28"/>
        </w:rPr>
        <w:t>-</w:t>
      </w:r>
      <w:r w:rsidRPr="00AD318A">
        <w:rPr>
          <w:rFonts w:ascii="Times New Roman" w:hAnsi="Times New Roman" w:cs="Times New Roman"/>
          <w:sz w:val="28"/>
          <w:szCs w:val="28"/>
        </w:rPr>
        <w:t xml:space="preserve"> «М’які навички як основа організації якісного освітнього процесу »</w:t>
      </w:r>
    </w:p>
    <w:p w:rsidR="00AD318A" w:rsidRPr="00AD318A" w:rsidRDefault="006D32BF" w:rsidP="00AD318A">
      <w:pPr>
        <w:autoSpaceDE w:val="0"/>
        <w:autoSpaceDN w:val="0"/>
        <w:adjustRightInd w:val="0"/>
        <w:jc w:val="center"/>
        <w:rPr>
          <w:rStyle w:val="a5"/>
          <w:rFonts w:ascii="Times New Roman" w:hAnsi="Times New Roman" w:cs="Times New Roman"/>
          <w:i w:val="0"/>
          <w:iCs w:val="0"/>
          <w:sz w:val="28"/>
          <w:szCs w:val="28"/>
          <w:u w:val="single"/>
        </w:rPr>
      </w:pPr>
      <w:hyperlink r:id="rId9" w:history="1">
        <w:r w:rsidR="00256D81" w:rsidRPr="00AD318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https://vseosvita.ua/webinar/miaki-navychky-iak-osnova-orhanizatsii-iakisnoho-osvitnoho-protsesu-717.html</w:t>
        </w:r>
      </w:hyperlink>
    </w:p>
    <w:p w:rsidR="00256D81" w:rsidRPr="00AD318A" w:rsidRDefault="00256D81" w:rsidP="00256D8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D318A">
        <w:rPr>
          <w:rFonts w:ascii="Times New Roman" w:hAnsi="Times New Roman" w:cs="Times New Roman"/>
          <w:b/>
          <w:sz w:val="28"/>
          <w:szCs w:val="28"/>
        </w:rPr>
        <w:t>Заняття:</w:t>
      </w:r>
    </w:p>
    <w:p w:rsidR="00B86B20" w:rsidRPr="00AD318A" w:rsidRDefault="00256D81" w:rsidP="00B86B20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AD318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B86B20" w:rsidRPr="00AD318A">
        <w:rPr>
          <w:rFonts w:ascii="Times New Roman" w:hAnsi="Times New Roman" w:cs="Times New Roman"/>
          <w:b/>
          <w:sz w:val="28"/>
          <w:szCs w:val="28"/>
        </w:rPr>
        <w:t>Малювання:</w:t>
      </w:r>
    </w:p>
    <w:p w:rsidR="00256D81" w:rsidRPr="00AD318A" w:rsidRDefault="00256D81" w:rsidP="00B86B20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AD318A">
        <w:rPr>
          <w:rFonts w:ascii="Times New Roman" w:hAnsi="Times New Roman" w:cs="Times New Roman"/>
          <w:sz w:val="28"/>
          <w:szCs w:val="28"/>
        </w:rPr>
        <w:t>1) Вантажівка везе зерно</w:t>
      </w:r>
    </w:p>
    <w:p w:rsidR="00256D81" w:rsidRPr="00AD318A" w:rsidRDefault="00256D81" w:rsidP="00256D81">
      <w:pPr>
        <w:ind w:left="720"/>
        <w:rPr>
          <w:rFonts w:ascii="Times New Roman" w:hAnsi="Times New Roman" w:cs="Times New Roman"/>
          <w:sz w:val="28"/>
          <w:szCs w:val="28"/>
        </w:rPr>
      </w:pPr>
      <w:r w:rsidRPr="00AD318A">
        <w:rPr>
          <w:rFonts w:ascii="Times New Roman" w:hAnsi="Times New Roman" w:cs="Times New Roman"/>
          <w:sz w:val="28"/>
          <w:szCs w:val="28"/>
        </w:rPr>
        <w:t>2) Натюрморт</w:t>
      </w:r>
    </w:p>
    <w:p w:rsidR="00256D81" w:rsidRPr="00AD318A" w:rsidRDefault="00256D81" w:rsidP="00256D81">
      <w:pPr>
        <w:ind w:left="720"/>
        <w:rPr>
          <w:rFonts w:ascii="Times New Roman" w:hAnsi="Times New Roman" w:cs="Times New Roman"/>
          <w:sz w:val="28"/>
          <w:szCs w:val="28"/>
        </w:rPr>
      </w:pPr>
      <w:r w:rsidRPr="00AD318A">
        <w:rPr>
          <w:rFonts w:ascii="Times New Roman" w:hAnsi="Times New Roman" w:cs="Times New Roman"/>
          <w:sz w:val="28"/>
          <w:szCs w:val="28"/>
        </w:rPr>
        <w:t>3) Осінній пейзаж</w:t>
      </w:r>
    </w:p>
    <w:p w:rsidR="00256D81" w:rsidRPr="00AD318A" w:rsidRDefault="00256D81" w:rsidP="00256D81">
      <w:pPr>
        <w:ind w:left="720"/>
        <w:rPr>
          <w:rFonts w:ascii="Times New Roman" w:hAnsi="Times New Roman" w:cs="Times New Roman"/>
          <w:sz w:val="28"/>
          <w:szCs w:val="28"/>
        </w:rPr>
      </w:pPr>
      <w:r w:rsidRPr="00AD318A">
        <w:rPr>
          <w:rFonts w:ascii="Times New Roman" w:hAnsi="Times New Roman" w:cs="Times New Roman"/>
          <w:sz w:val="28"/>
          <w:szCs w:val="28"/>
        </w:rPr>
        <w:t>4) Вогнегасник</w:t>
      </w:r>
    </w:p>
    <w:p w:rsidR="00256D81" w:rsidRPr="00AD318A" w:rsidRDefault="00256D81" w:rsidP="00256D81">
      <w:pPr>
        <w:ind w:left="720"/>
        <w:rPr>
          <w:rFonts w:ascii="Times New Roman" w:hAnsi="Times New Roman" w:cs="Times New Roman"/>
          <w:sz w:val="28"/>
          <w:szCs w:val="28"/>
        </w:rPr>
      </w:pPr>
      <w:r w:rsidRPr="00AD318A">
        <w:rPr>
          <w:rFonts w:ascii="Times New Roman" w:hAnsi="Times New Roman" w:cs="Times New Roman"/>
          <w:sz w:val="28"/>
          <w:szCs w:val="28"/>
        </w:rPr>
        <w:lastRenderedPageBreak/>
        <w:t>5) Осіннє дерево</w:t>
      </w:r>
    </w:p>
    <w:p w:rsidR="00256D81" w:rsidRPr="00AD318A" w:rsidRDefault="00256D81" w:rsidP="00256D81">
      <w:pPr>
        <w:rPr>
          <w:rFonts w:ascii="Times New Roman" w:hAnsi="Times New Roman" w:cs="Times New Roman"/>
          <w:b/>
          <w:sz w:val="28"/>
          <w:szCs w:val="28"/>
        </w:rPr>
      </w:pPr>
      <w:r w:rsidRPr="00AD318A">
        <w:rPr>
          <w:rFonts w:ascii="Times New Roman" w:hAnsi="Times New Roman" w:cs="Times New Roman"/>
          <w:b/>
          <w:sz w:val="28"/>
          <w:szCs w:val="28"/>
        </w:rPr>
        <w:t xml:space="preserve"> - Економіка:</w:t>
      </w:r>
    </w:p>
    <w:p w:rsidR="00256D81" w:rsidRPr="00AD318A" w:rsidRDefault="00256D81" w:rsidP="00256D81">
      <w:pPr>
        <w:rPr>
          <w:rFonts w:ascii="Times New Roman" w:hAnsi="Times New Roman" w:cs="Times New Roman"/>
          <w:sz w:val="28"/>
          <w:szCs w:val="28"/>
        </w:rPr>
      </w:pPr>
      <w:r w:rsidRPr="00AD318A">
        <w:rPr>
          <w:rFonts w:ascii="Times New Roman" w:hAnsi="Times New Roman" w:cs="Times New Roman"/>
          <w:sz w:val="28"/>
          <w:szCs w:val="28"/>
        </w:rPr>
        <w:t xml:space="preserve">         1) Від зернятка до хліба</w:t>
      </w:r>
    </w:p>
    <w:p w:rsidR="00256D81" w:rsidRPr="00AD318A" w:rsidRDefault="00256D81" w:rsidP="00256D81">
      <w:pPr>
        <w:rPr>
          <w:rFonts w:ascii="Times New Roman" w:hAnsi="Times New Roman" w:cs="Times New Roman"/>
          <w:sz w:val="28"/>
          <w:szCs w:val="28"/>
        </w:rPr>
      </w:pPr>
      <w:r w:rsidRPr="00AD318A">
        <w:rPr>
          <w:rFonts w:ascii="Times New Roman" w:hAnsi="Times New Roman" w:cs="Times New Roman"/>
          <w:sz w:val="28"/>
          <w:szCs w:val="28"/>
        </w:rPr>
        <w:t xml:space="preserve">         2) Вода джерело життя</w:t>
      </w:r>
    </w:p>
    <w:p w:rsidR="00256D81" w:rsidRPr="00AD318A" w:rsidRDefault="00256D81" w:rsidP="00256D81">
      <w:pPr>
        <w:rPr>
          <w:rFonts w:ascii="Times New Roman" w:hAnsi="Times New Roman" w:cs="Times New Roman"/>
          <w:sz w:val="28"/>
          <w:szCs w:val="28"/>
        </w:rPr>
      </w:pPr>
      <w:r w:rsidRPr="00AD318A">
        <w:rPr>
          <w:rFonts w:ascii="Times New Roman" w:hAnsi="Times New Roman" w:cs="Times New Roman"/>
          <w:sz w:val="28"/>
          <w:szCs w:val="28"/>
        </w:rPr>
        <w:t xml:space="preserve">         3) Природні ресурси. Блага</w:t>
      </w:r>
    </w:p>
    <w:p w:rsidR="00256D81" w:rsidRPr="00AD318A" w:rsidRDefault="00256D81" w:rsidP="00256D81">
      <w:pPr>
        <w:rPr>
          <w:rFonts w:ascii="Times New Roman" w:hAnsi="Times New Roman" w:cs="Times New Roman"/>
          <w:sz w:val="28"/>
          <w:szCs w:val="28"/>
        </w:rPr>
      </w:pPr>
      <w:r w:rsidRPr="00AD318A">
        <w:rPr>
          <w:rFonts w:ascii="Times New Roman" w:hAnsi="Times New Roman" w:cs="Times New Roman"/>
          <w:sz w:val="28"/>
          <w:szCs w:val="28"/>
        </w:rPr>
        <w:t xml:space="preserve">         4) Значення електрики в житті людини</w:t>
      </w:r>
    </w:p>
    <w:p w:rsidR="00256D81" w:rsidRPr="00AD318A" w:rsidRDefault="00256D81" w:rsidP="00256D81">
      <w:pPr>
        <w:rPr>
          <w:rFonts w:ascii="Times New Roman" w:hAnsi="Times New Roman" w:cs="Times New Roman"/>
          <w:b/>
          <w:sz w:val="28"/>
          <w:szCs w:val="28"/>
        </w:rPr>
      </w:pPr>
      <w:r w:rsidRPr="00AD318A">
        <w:rPr>
          <w:rFonts w:ascii="Times New Roman" w:hAnsi="Times New Roman" w:cs="Times New Roman"/>
          <w:b/>
          <w:sz w:val="28"/>
          <w:szCs w:val="28"/>
        </w:rPr>
        <w:t>- Математика:</w:t>
      </w:r>
    </w:p>
    <w:p w:rsidR="00256D81" w:rsidRPr="00AD318A" w:rsidRDefault="00AD318A" w:rsidP="00AD31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D318A">
        <w:rPr>
          <w:rFonts w:ascii="Times New Roman" w:hAnsi="Times New Roman" w:cs="Times New Roman"/>
          <w:sz w:val="28"/>
          <w:szCs w:val="28"/>
        </w:rPr>
        <w:t xml:space="preserve"> </w:t>
      </w:r>
      <w:r w:rsidR="00256D81" w:rsidRPr="00AD318A">
        <w:rPr>
          <w:rFonts w:ascii="Times New Roman" w:hAnsi="Times New Roman" w:cs="Times New Roman"/>
          <w:sz w:val="28"/>
          <w:szCs w:val="28"/>
        </w:rPr>
        <w:t>1) Знайомство з числом та цифрою один</w:t>
      </w:r>
    </w:p>
    <w:p w:rsidR="00256D81" w:rsidRPr="00AD318A" w:rsidRDefault="00256D81" w:rsidP="00AD318A">
      <w:pPr>
        <w:rPr>
          <w:rFonts w:ascii="Times New Roman" w:hAnsi="Times New Roman" w:cs="Times New Roman"/>
          <w:sz w:val="28"/>
          <w:szCs w:val="28"/>
        </w:rPr>
      </w:pPr>
      <w:r w:rsidRPr="00AD318A">
        <w:rPr>
          <w:rFonts w:ascii="Times New Roman" w:hAnsi="Times New Roman" w:cs="Times New Roman"/>
          <w:sz w:val="28"/>
          <w:szCs w:val="28"/>
        </w:rPr>
        <w:t xml:space="preserve">         2) Закріплення числа та цифри один</w:t>
      </w:r>
    </w:p>
    <w:p w:rsidR="00256D81" w:rsidRPr="00AD318A" w:rsidRDefault="00256D81" w:rsidP="00AD318A">
      <w:pPr>
        <w:rPr>
          <w:rFonts w:ascii="Times New Roman" w:hAnsi="Times New Roman" w:cs="Times New Roman"/>
          <w:sz w:val="28"/>
          <w:szCs w:val="28"/>
        </w:rPr>
      </w:pPr>
      <w:r w:rsidRPr="00AD318A">
        <w:rPr>
          <w:rFonts w:ascii="Times New Roman" w:hAnsi="Times New Roman" w:cs="Times New Roman"/>
          <w:sz w:val="28"/>
          <w:szCs w:val="28"/>
        </w:rPr>
        <w:t xml:space="preserve">         3) Знайомство з числом та цифрою два</w:t>
      </w:r>
    </w:p>
    <w:p w:rsidR="003C17CE" w:rsidRPr="00AD318A" w:rsidRDefault="00256D81" w:rsidP="00AD318A">
      <w:pPr>
        <w:rPr>
          <w:rFonts w:ascii="Times New Roman" w:hAnsi="Times New Roman" w:cs="Times New Roman"/>
          <w:sz w:val="28"/>
          <w:szCs w:val="28"/>
        </w:rPr>
      </w:pPr>
      <w:r w:rsidRPr="00AD318A">
        <w:rPr>
          <w:rFonts w:ascii="Times New Roman" w:hAnsi="Times New Roman" w:cs="Times New Roman"/>
          <w:sz w:val="28"/>
          <w:szCs w:val="28"/>
        </w:rPr>
        <w:t xml:space="preserve">         4) Знаки більше, м</w:t>
      </w:r>
      <w:r w:rsidR="00B86B20" w:rsidRPr="00AD318A">
        <w:rPr>
          <w:rFonts w:ascii="Times New Roman" w:hAnsi="Times New Roman" w:cs="Times New Roman"/>
          <w:sz w:val="28"/>
          <w:szCs w:val="28"/>
        </w:rPr>
        <w:t>енше та дорівнює</w:t>
      </w:r>
    </w:p>
    <w:p w:rsidR="00256D81" w:rsidRPr="00AD318A" w:rsidRDefault="00256D81" w:rsidP="003C17C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D318A">
        <w:rPr>
          <w:rFonts w:ascii="Times New Roman" w:hAnsi="Times New Roman" w:cs="Times New Roman"/>
          <w:b/>
          <w:sz w:val="28"/>
          <w:szCs w:val="28"/>
        </w:rPr>
        <w:t>Робота з батьками:</w:t>
      </w:r>
    </w:p>
    <w:p w:rsidR="003C17CE" w:rsidRPr="00AD318A" w:rsidRDefault="003C17CE" w:rsidP="003C17C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AD318A">
        <w:rPr>
          <w:rFonts w:ascii="Times New Roman" w:hAnsi="Times New Roman" w:cs="Times New Roman"/>
          <w:b/>
          <w:sz w:val="28"/>
          <w:szCs w:val="28"/>
        </w:rPr>
        <w:t>Пам’ятка для батьків:</w:t>
      </w:r>
    </w:p>
    <w:p w:rsidR="003C17CE" w:rsidRPr="00AD318A" w:rsidRDefault="003C17CE" w:rsidP="003C17C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D318A">
        <w:rPr>
          <w:rFonts w:ascii="Times New Roman" w:hAnsi="Times New Roman" w:cs="Times New Roman"/>
          <w:sz w:val="28"/>
          <w:szCs w:val="28"/>
        </w:rPr>
        <w:t xml:space="preserve">Як влаштовані касетні боєприпаси </w:t>
      </w:r>
    </w:p>
    <w:p w:rsidR="003C17CE" w:rsidRPr="00AD318A" w:rsidRDefault="003C17CE" w:rsidP="003C17C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D318A">
        <w:rPr>
          <w:rFonts w:ascii="Times New Roman" w:hAnsi="Times New Roman" w:cs="Times New Roman"/>
          <w:sz w:val="28"/>
          <w:szCs w:val="28"/>
        </w:rPr>
        <w:t>10 способів порятунку від стресу або як швидко прийти в тонус</w:t>
      </w:r>
    </w:p>
    <w:p w:rsidR="003C17CE" w:rsidRPr="00AD318A" w:rsidRDefault="003C17CE" w:rsidP="003C17C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D318A">
        <w:rPr>
          <w:rFonts w:ascii="Times New Roman" w:hAnsi="Times New Roman" w:cs="Times New Roman"/>
          <w:sz w:val="28"/>
          <w:szCs w:val="28"/>
        </w:rPr>
        <w:t>33 способи як виховати хорошу дитину</w:t>
      </w:r>
    </w:p>
    <w:p w:rsidR="003C17CE" w:rsidRPr="00AD318A" w:rsidRDefault="003C17CE" w:rsidP="003C17C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AD318A">
        <w:rPr>
          <w:rFonts w:ascii="Times New Roman" w:hAnsi="Times New Roman" w:cs="Times New Roman"/>
          <w:b/>
          <w:sz w:val="28"/>
          <w:szCs w:val="28"/>
        </w:rPr>
        <w:t>Консультація для батьків:</w:t>
      </w:r>
    </w:p>
    <w:p w:rsidR="003C17CE" w:rsidRPr="00AD318A" w:rsidRDefault="003C17CE" w:rsidP="003C17C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D318A">
        <w:rPr>
          <w:rFonts w:ascii="Times New Roman" w:hAnsi="Times New Roman" w:cs="Times New Roman"/>
          <w:sz w:val="28"/>
          <w:szCs w:val="28"/>
        </w:rPr>
        <w:t>Гімнастика для мозку</w:t>
      </w:r>
    </w:p>
    <w:p w:rsidR="003C17CE" w:rsidRPr="00AD318A" w:rsidRDefault="003C17CE" w:rsidP="003C17C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D318A">
        <w:rPr>
          <w:rFonts w:ascii="Times New Roman" w:hAnsi="Times New Roman" w:cs="Times New Roman"/>
          <w:sz w:val="28"/>
          <w:szCs w:val="28"/>
        </w:rPr>
        <w:t>Розвиток дитини. Навчання дітей вдома</w:t>
      </w:r>
    </w:p>
    <w:p w:rsidR="003C17CE" w:rsidRPr="00AD318A" w:rsidRDefault="003C17CE" w:rsidP="003C17C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D318A">
        <w:rPr>
          <w:rFonts w:ascii="Times New Roman" w:hAnsi="Times New Roman" w:cs="Times New Roman"/>
          <w:sz w:val="28"/>
          <w:szCs w:val="28"/>
        </w:rPr>
        <w:t>Казкотерапія</w:t>
      </w:r>
      <w:proofErr w:type="spellEnd"/>
      <w:r w:rsidRPr="00AD318A">
        <w:rPr>
          <w:rFonts w:ascii="Times New Roman" w:hAnsi="Times New Roman" w:cs="Times New Roman"/>
          <w:sz w:val="28"/>
          <w:szCs w:val="28"/>
        </w:rPr>
        <w:t xml:space="preserve"> в сім’ї </w:t>
      </w:r>
    </w:p>
    <w:p w:rsidR="003C17CE" w:rsidRPr="00AD318A" w:rsidRDefault="003C17CE" w:rsidP="003C17C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D318A">
        <w:rPr>
          <w:rFonts w:ascii="Times New Roman" w:hAnsi="Times New Roman" w:cs="Times New Roman"/>
          <w:sz w:val="28"/>
          <w:szCs w:val="28"/>
        </w:rPr>
        <w:t>Обережно: отруйні рослини та гриби</w:t>
      </w:r>
    </w:p>
    <w:p w:rsidR="003C17CE" w:rsidRPr="00AD318A" w:rsidRDefault="003C17CE" w:rsidP="003C17CE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AD318A">
        <w:rPr>
          <w:rFonts w:ascii="Times New Roman" w:hAnsi="Times New Roman" w:cs="Times New Roman"/>
          <w:sz w:val="28"/>
          <w:szCs w:val="28"/>
        </w:rPr>
        <w:t>Як не треба готувати дитину до школи</w:t>
      </w:r>
    </w:p>
    <w:p w:rsidR="00AD318A" w:rsidRPr="00AD318A" w:rsidRDefault="003C17CE" w:rsidP="00AD318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D318A">
        <w:rPr>
          <w:rFonts w:ascii="Times New Roman" w:hAnsi="Times New Roman" w:cs="Times New Roman"/>
          <w:b/>
          <w:sz w:val="28"/>
          <w:szCs w:val="28"/>
        </w:rPr>
        <w:t>Робота з дітьми:</w:t>
      </w:r>
    </w:p>
    <w:p w:rsidR="00AD318A" w:rsidRPr="00AD318A" w:rsidRDefault="00AD318A" w:rsidP="00AD318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18A">
        <w:rPr>
          <w:rFonts w:ascii="Times New Roman" w:hAnsi="Times New Roman" w:cs="Times New Roman"/>
          <w:sz w:val="28"/>
          <w:szCs w:val="28"/>
        </w:rPr>
        <w:t>Вивчення вірша Б. Лепкий «Батько и мати»</w:t>
      </w:r>
    </w:p>
    <w:p w:rsidR="003C17CE" w:rsidRPr="00AD318A" w:rsidRDefault="003C17CE" w:rsidP="00AD318A">
      <w:pPr>
        <w:pStyle w:val="a7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AD318A">
        <w:rPr>
          <w:rFonts w:ascii="Times New Roman" w:hAnsi="Times New Roman" w:cs="Times New Roman"/>
          <w:sz w:val="28"/>
          <w:szCs w:val="28"/>
        </w:rPr>
        <w:t>Пальчикова гімнастика «Веселий їжачок</w:t>
      </w:r>
      <w:r w:rsidR="00AD318A" w:rsidRPr="00AD318A">
        <w:rPr>
          <w:rFonts w:ascii="Times New Roman" w:hAnsi="Times New Roman" w:cs="Times New Roman"/>
          <w:sz w:val="28"/>
          <w:szCs w:val="28"/>
        </w:rPr>
        <w:t>»</w:t>
      </w:r>
    </w:p>
    <w:p w:rsidR="003C17CE" w:rsidRPr="00AD318A" w:rsidRDefault="003C17CE" w:rsidP="003C17C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18A">
        <w:rPr>
          <w:rFonts w:ascii="Times New Roman" w:hAnsi="Times New Roman" w:cs="Times New Roman"/>
          <w:sz w:val="28"/>
          <w:szCs w:val="28"/>
        </w:rPr>
        <w:t xml:space="preserve">Вивчення вірша О. </w:t>
      </w:r>
      <w:proofErr w:type="spellStart"/>
      <w:r w:rsidRPr="00AD318A">
        <w:rPr>
          <w:rFonts w:ascii="Times New Roman" w:hAnsi="Times New Roman" w:cs="Times New Roman"/>
          <w:sz w:val="28"/>
          <w:szCs w:val="28"/>
        </w:rPr>
        <w:t>Чертова</w:t>
      </w:r>
      <w:proofErr w:type="spellEnd"/>
      <w:r w:rsidRPr="00AD318A">
        <w:rPr>
          <w:rFonts w:ascii="Times New Roman" w:hAnsi="Times New Roman" w:cs="Times New Roman"/>
          <w:sz w:val="28"/>
          <w:szCs w:val="28"/>
        </w:rPr>
        <w:t xml:space="preserve"> «Тато»</w:t>
      </w:r>
    </w:p>
    <w:p w:rsidR="003C17CE" w:rsidRPr="00AD318A" w:rsidRDefault="003C17CE" w:rsidP="003C17C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18A">
        <w:rPr>
          <w:rFonts w:ascii="Times New Roman" w:hAnsi="Times New Roman" w:cs="Times New Roman"/>
          <w:sz w:val="28"/>
          <w:szCs w:val="28"/>
        </w:rPr>
        <w:t>Пальчикова гімнастика «Апельсин»</w:t>
      </w:r>
    </w:p>
    <w:p w:rsidR="003C17CE" w:rsidRPr="00AD318A" w:rsidRDefault="003C17CE" w:rsidP="003C17C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18A">
        <w:rPr>
          <w:rFonts w:ascii="Times New Roman" w:hAnsi="Times New Roman" w:cs="Times New Roman"/>
          <w:sz w:val="28"/>
          <w:szCs w:val="28"/>
        </w:rPr>
        <w:t>Гра з LEGO</w:t>
      </w:r>
    </w:p>
    <w:p w:rsidR="003C17CE" w:rsidRPr="00AD318A" w:rsidRDefault="003C17CE" w:rsidP="00AD318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18A">
        <w:rPr>
          <w:rFonts w:ascii="Times New Roman" w:hAnsi="Times New Roman" w:cs="Times New Roman"/>
          <w:sz w:val="28"/>
          <w:szCs w:val="28"/>
        </w:rPr>
        <w:t>Вивчення вірша Д.</w:t>
      </w:r>
      <w:r w:rsidR="00AD318A" w:rsidRPr="00AD318A">
        <w:rPr>
          <w:rFonts w:ascii="Times New Roman" w:hAnsi="Times New Roman" w:cs="Times New Roman"/>
          <w:sz w:val="28"/>
          <w:szCs w:val="28"/>
        </w:rPr>
        <w:t xml:space="preserve"> </w:t>
      </w:r>
      <w:r w:rsidRPr="00AD318A">
        <w:rPr>
          <w:rFonts w:ascii="Times New Roman" w:hAnsi="Times New Roman" w:cs="Times New Roman"/>
          <w:sz w:val="28"/>
          <w:szCs w:val="28"/>
        </w:rPr>
        <w:t>Павличко «Наш прапор»</w:t>
      </w:r>
    </w:p>
    <w:p w:rsidR="003C17CE" w:rsidRPr="00AD318A" w:rsidRDefault="003C17CE" w:rsidP="003C17CE">
      <w:pPr>
        <w:rPr>
          <w:rFonts w:ascii="Times New Roman" w:hAnsi="Times New Roman" w:cs="Times New Roman"/>
          <w:b/>
          <w:sz w:val="28"/>
          <w:szCs w:val="28"/>
        </w:rPr>
      </w:pPr>
    </w:p>
    <w:sectPr w:rsidR="003C17CE" w:rsidRPr="00AD318A" w:rsidSect="00AD318A">
      <w:pgSz w:w="11906" w:h="16838"/>
      <w:pgMar w:top="1134" w:right="850" w:bottom="1134" w:left="1701" w:header="708" w:footer="708" w:gutter="0"/>
      <w:pgBorders w:offsetFrom="page">
        <w:top w:val="creaturesLadyBug" w:sz="15" w:space="24" w:color="auto"/>
        <w:left w:val="creaturesLadyBug" w:sz="15" w:space="24" w:color="auto"/>
        <w:bottom w:val="creaturesLadyBug" w:sz="15" w:space="24" w:color="auto"/>
        <w:right w:val="creaturesLadyBug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22E"/>
    <w:multiLevelType w:val="hybridMultilevel"/>
    <w:tmpl w:val="3C82C7F8"/>
    <w:lvl w:ilvl="0" w:tplc="4E3E1AF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520D98"/>
    <w:multiLevelType w:val="hybridMultilevel"/>
    <w:tmpl w:val="133C31B6"/>
    <w:lvl w:ilvl="0" w:tplc="93440D8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5E96791"/>
    <w:multiLevelType w:val="hybridMultilevel"/>
    <w:tmpl w:val="475616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CD6854"/>
    <w:multiLevelType w:val="hybridMultilevel"/>
    <w:tmpl w:val="1C82FC56"/>
    <w:lvl w:ilvl="0" w:tplc="409872D0">
      <w:start w:val="3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38340FF"/>
    <w:multiLevelType w:val="hybridMultilevel"/>
    <w:tmpl w:val="6E0E8E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A82882"/>
    <w:multiLevelType w:val="hybridMultilevel"/>
    <w:tmpl w:val="DAB879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C75FA8"/>
    <w:multiLevelType w:val="hybridMultilevel"/>
    <w:tmpl w:val="18D02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906C73"/>
    <w:multiLevelType w:val="hybridMultilevel"/>
    <w:tmpl w:val="4CCC8C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CD4A1E"/>
    <w:multiLevelType w:val="hybridMultilevel"/>
    <w:tmpl w:val="32BCA4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8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11C"/>
    <w:rsid w:val="000D7007"/>
    <w:rsid w:val="00256D81"/>
    <w:rsid w:val="003C17CE"/>
    <w:rsid w:val="006D32BF"/>
    <w:rsid w:val="00A00E5F"/>
    <w:rsid w:val="00AD318A"/>
    <w:rsid w:val="00B86B20"/>
    <w:rsid w:val="00C5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87C1BF-A234-481A-B20A-3244030EA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D81"/>
    <w:pPr>
      <w:ind w:left="720"/>
      <w:contextualSpacing/>
    </w:pPr>
  </w:style>
  <w:style w:type="character" w:styleId="a4">
    <w:name w:val="Hyperlink"/>
    <w:uiPriority w:val="99"/>
    <w:unhideWhenUsed/>
    <w:rsid w:val="00256D81"/>
    <w:rPr>
      <w:color w:val="0000FF"/>
      <w:u w:val="single"/>
    </w:rPr>
  </w:style>
  <w:style w:type="character" w:styleId="a5">
    <w:name w:val="Emphasis"/>
    <w:uiPriority w:val="20"/>
    <w:qFormat/>
    <w:rsid w:val="00256D81"/>
    <w:rPr>
      <w:i/>
      <w:iCs/>
    </w:rPr>
  </w:style>
  <w:style w:type="table" w:styleId="a6">
    <w:name w:val="Table Grid"/>
    <w:basedOn w:val="a1"/>
    <w:rsid w:val="003C17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No Spacing"/>
    <w:uiPriority w:val="1"/>
    <w:qFormat/>
    <w:rsid w:val="00AD31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eosvita.ua/webinar/orhanizatsiia-maister-klasu-dlia-ditei-z-vykorystanniam-artterapii-pinoterapiia-73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seosvita.ua/webinar/pobudova-indyvidualnoho-osvitnoho-marshrutu-uchnia-za-dopomohoiu-intelekt-kart-75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seosvita.ua/webinar/formuvannia-elementarnykh-matematychnykh-uiavlen-u-ditei-z-intelektualnymy-osvitnimy-trudnoshchamy-745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seosvita.ua/webinar/vykorystannia-ihor-v-ekolohichnomu-vykhovanni-ditei-doshkilnoho-viku-757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seosvita.ua/webinar/miaki-navychky-iak-osnova-orhanizatsii-iakisnoho-osvitnoho-protsesu-71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Vladimer</dc:creator>
  <cp:keywords/>
  <dc:description/>
  <cp:lastModifiedBy>Dyumovochka</cp:lastModifiedBy>
  <cp:revision>2</cp:revision>
  <dcterms:created xsi:type="dcterms:W3CDTF">2022-11-18T09:28:00Z</dcterms:created>
  <dcterms:modified xsi:type="dcterms:W3CDTF">2022-11-18T09:28:00Z</dcterms:modified>
</cp:coreProperties>
</file>